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03B" w:rsidRDefault="0050303B" w:rsidP="005030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0303B" w:rsidRDefault="0050303B" w:rsidP="005030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50303B" w:rsidRDefault="0050303B" w:rsidP="005030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0303B" w:rsidRDefault="0050303B" w:rsidP="005030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20ACF" w:rsidRPr="00631BB5" w:rsidRDefault="007239D7" w:rsidP="00F00A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03B">
        <w:rPr>
          <w:rFonts w:ascii="Times New Roman" w:hAnsi="Times New Roman" w:cs="Times New Roman"/>
          <w:i/>
          <w:sz w:val="24"/>
          <w:szCs w:val="24"/>
        </w:rPr>
        <w:t>The Flight into Egypt</w:t>
      </w:r>
      <w:r w:rsidRPr="00631BB5">
        <w:rPr>
          <w:rFonts w:ascii="Times New Roman" w:hAnsi="Times New Roman" w:cs="Times New Roman"/>
          <w:sz w:val="24"/>
          <w:szCs w:val="24"/>
        </w:rPr>
        <w:t xml:space="preserve"> by </w:t>
      </w:r>
      <w:r w:rsidR="00BF6C55" w:rsidRPr="00631BB5">
        <w:rPr>
          <w:rFonts w:ascii="Times New Roman" w:hAnsi="Times New Roman" w:cs="Times New Roman"/>
          <w:noProof/>
          <w:sz w:val="24"/>
          <w:szCs w:val="24"/>
        </w:rPr>
        <w:t>H</w:t>
      </w:r>
      <w:r w:rsidRPr="00631BB5">
        <w:rPr>
          <w:rFonts w:ascii="Times New Roman" w:hAnsi="Times New Roman" w:cs="Times New Roman"/>
          <w:noProof/>
          <w:sz w:val="24"/>
          <w:szCs w:val="24"/>
        </w:rPr>
        <w:t>enry</w:t>
      </w:r>
      <w:r w:rsidRPr="00631BB5">
        <w:rPr>
          <w:rFonts w:ascii="Times New Roman" w:hAnsi="Times New Roman" w:cs="Times New Roman"/>
          <w:sz w:val="24"/>
          <w:szCs w:val="24"/>
        </w:rPr>
        <w:t xml:space="preserve"> Ossawa Tanner</w:t>
      </w:r>
    </w:p>
    <w:p w:rsidR="00970E15" w:rsidRPr="00631BB5" w:rsidRDefault="00970E15" w:rsidP="005030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1BB5">
        <w:rPr>
          <w:rFonts w:ascii="Times New Roman" w:hAnsi="Times New Roman" w:cs="Times New Roman"/>
          <w:i/>
          <w:sz w:val="24"/>
          <w:szCs w:val="24"/>
        </w:rPr>
        <w:t>The Flight into Egypt</w:t>
      </w:r>
      <w:r w:rsidRPr="00631BB5">
        <w:rPr>
          <w:rFonts w:ascii="Times New Roman" w:hAnsi="Times New Roman" w:cs="Times New Roman"/>
          <w:sz w:val="24"/>
          <w:szCs w:val="24"/>
        </w:rPr>
        <w:t xml:space="preserve"> is one of Henry Ossawa Tanner’s eloquent recognized mature works. </w:t>
      </w:r>
      <w:r w:rsidR="00317CF7" w:rsidRPr="00631BB5">
        <w:rPr>
          <w:rFonts w:ascii="Times New Roman" w:hAnsi="Times New Roman" w:cs="Times New Roman"/>
          <w:sz w:val="24"/>
          <w:szCs w:val="24"/>
        </w:rPr>
        <w:t xml:space="preserve">This beautiful </w:t>
      </w:r>
      <w:r w:rsidR="00BF6C55" w:rsidRPr="00631BB5">
        <w:rPr>
          <w:rFonts w:ascii="Times New Roman" w:hAnsi="Times New Roman" w:cs="Times New Roman"/>
          <w:noProof/>
          <w:sz w:val="24"/>
          <w:szCs w:val="24"/>
        </w:rPr>
        <w:t>N</w:t>
      </w:r>
      <w:r w:rsidR="00317CF7" w:rsidRPr="00631BB5">
        <w:rPr>
          <w:rFonts w:ascii="Times New Roman" w:hAnsi="Times New Roman" w:cs="Times New Roman"/>
          <w:noProof/>
          <w:sz w:val="24"/>
          <w:szCs w:val="24"/>
        </w:rPr>
        <w:t>octurne</w:t>
      </w:r>
      <w:r w:rsidR="00317CF7" w:rsidRPr="00631BB5">
        <w:rPr>
          <w:rFonts w:ascii="Times New Roman" w:hAnsi="Times New Roman" w:cs="Times New Roman"/>
          <w:sz w:val="24"/>
          <w:szCs w:val="24"/>
        </w:rPr>
        <w:t xml:space="preserve"> is among Tanner’s big and later interpretations of his significant paintings series depicting the flight of Egypt. During his second trip to the Holy Land (1898-1899), Tanner started painting his </w:t>
      </w:r>
      <w:r w:rsidR="00E5575F" w:rsidRPr="00631BB5">
        <w:rPr>
          <w:rFonts w:ascii="Times New Roman" w:hAnsi="Times New Roman" w:cs="Times New Roman"/>
          <w:sz w:val="24"/>
          <w:szCs w:val="24"/>
        </w:rPr>
        <w:t>analysis</w:t>
      </w:r>
      <w:r w:rsidR="00317CF7" w:rsidRPr="00631BB5">
        <w:rPr>
          <w:rFonts w:ascii="Times New Roman" w:hAnsi="Times New Roman" w:cs="Times New Roman"/>
          <w:sz w:val="24"/>
          <w:szCs w:val="24"/>
        </w:rPr>
        <w:t xml:space="preserve"> of the biblical tale. It soon developed to a favorite subject of the artist- </w:t>
      </w:r>
      <w:r w:rsidR="00E5575F" w:rsidRPr="00631BB5">
        <w:rPr>
          <w:rFonts w:ascii="Times New Roman" w:hAnsi="Times New Roman" w:cs="Times New Roman"/>
          <w:sz w:val="24"/>
          <w:szCs w:val="24"/>
        </w:rPr>
        <w:t>anillustration</w:t>
      </w:r>
      <w:r w:rsidR="00317CF7" w:rsidRPr="00631BB5">
        <w:rPr>
          <w:rFonts w:ascii="Times New Roman" w:hAnsi="Times New Roman" w:cs="Times New Roman"/>
          <w:sz w:val="24"/>
          <w:szCs w:val="24"/>
        </w:rPr>
        <w:t xml:space="preserve"> of the Holy Family fleeing on donkeys during the night. </w:t>
      </w:r>
      <w:r w:rsidR="00CD3A15" w:rsidRPr="00631BB5">
        <w:rPr>
          <w:rFonts w:ascii="Times New Roman" w:hAnsi="Times New Roman" w:cs="Times New Roman"/>
          <w:sz w:val="24"/>
          <w:szCs w:val="24"/>
        </w:rPr>
        <w:t xml:space="preserve">By 1909, Tanner had already painted several versions of this painting. </w:t>
      </w:r>
      <w:r w:rsidR="00646E11" w:rsidRPr="00631BB5">
        <w:rPr>
          <w:rFonts w:ascii="Times New Roman" w:hAnsi="Times New Roman" w:cs="Times New Roman"/>
          <w:sz w:val="24"/>
          <w:szCs w:val="24"/>
        </w:rPr>
        <w:t xml:space="preserve">Currently, about ten </w:t>
      </w:r>
      <w:r w:rsidR="00E5575F" w:rsidRPr="00631BB5">
        <w:rPr>
          <w:rFonts w:ascii="Times New Roman" w:hAnsi="Times New Roman" w:cs="Times New Roman"/>
          <w:sz w:val="24"/>
          <w:szCs w:val="24"/>
        </w:rPr>
        <w:t>recognized</w:t>
      </w:r>
      <w:r w:rsidR="00646E11" w:rsidRPr="00631BB5">
        <w:rPr>
          <w:rFonts w:ascii="Times New Roman" w:hAnsi="Times New Roman" w:cs="Times New Roman"/>
          <w:sz w:val="24"/>
          <w:szCs w:val="24"/>
        </w:rPr>
        <w:t xml:space="preserve"> examples, dated between 1899 and 1932, are known. These examples include works in the </w:t>
      </w:r>
      <w:r w:rsidR="00B01776" w:rsidRPr="00631BB5">
        <w:rPr>
          <w:rFonts w:ascii="Times New Roman" w:hAnsi="Times New Roman" w:cs="Times New Roman"/>
          <w:sz w:val="24"/>
          <w:szCs w:val="24"/>
        </w:rPr>
        <w:t xml:space="preserve">Detroit Institute of Arts (1899), the National Museum of African-American </w:t>
      </w:r>
      <w:r w:rsidR="00E5575F" w:rsidRPr="00631BB5">
        <w:rPr>
          <w:rFonts w:ascii="Times New Roman" w:hAnsi="Times New Roman" w:cs="Times New Roman"/>
          <w:sz w:val="24"/>
          <w:szCs w:val="24"/>
        </w:rPr>
        <w:t xml:space="preserve">History and Culture </w:t>
      </w:r>
      <w:r w:rsidR="00B01776" w:rsidRPr="00631BB5">
        <w:rPr>
          <w:rFonts w:ascii="Times New Roman" w:hAnsi="Times New Roman" w:cs="Times New Roman"/>
          <w:sz w:val="24"/>
          <w:szCs w:val="24"/>
        </w:rPr>
        <w:t xml:space="preserve">(1916), and the </w:t>
      </w:r>
      <w:r w:rsidR="00E5575F" w:rsidRPr="00631BB5">
        <w:rPr>
          <w:rFonts w:ascii="Times New Roman" w:hAnsi="Times New Roman" w:cs="Times New Roman"/>
          <w:sz w:val="24"/>
          <w:szCs w:val="24"/>
        </w:rPr>
        <w:t xml:space="preserve">Metropolitan Arts Museum </w:t>
      </w:r>
      <w:r w:rsidR="00B01776" w:rsidRPr="00631BB5">
        <w:rPr>
          <w:rFonts w:ascii="Times New Roman" w:hAnsi="Times New Roman" w:cs="Times New Roman"/>
          <w:sz w:val="24"/>
          <w:szCs w:val="24"/>
        </w:rPr>
        <w:t xml:space="preserve">(1923). This tonal and painterly </w:t>
      </w:r>
      <w:r w:rsidR="00E5575F" w:rsidRPr="00631BB5">
        <w:rPr>
          <w:rFonts w:ascii="Times New Roman" w:hAnsi="Times New Roman" w:cs="Times New Roman"/>
          <w:sz w:val="24"/>
          <w:szCs w:val="24"/>
        </w:rPr>
        <w:t>image</w:t>
      </w:r>
      <w:r w:rsidR="00B01776" w:rsidRPr="00631BB5">
        <w:rPr>
          <w:rFonts w:ascii="Times New Roman" w:hAnsi="Times New Roman" w:cs="Times New Roman"/>
          <w:sz w:val="24"/>
          <w:szCs w:val="24"/>
        </w:rPr>
        <w:t xml:space="preserve"> is part of a </w:t>
      </w:r>
      <w:r w:rsidR="00B01776" w:rsidRPr="00631BB5">
        <w:rPr>
          <w:rFonts w:ascii="Times New Roman" w:hAnsi="Times New Roman" w:cs="Times New Roman"/>
          <w:noProof/>
          <w:sz w:val="24"/>
          <w:szCs w:val="24"/>
        </w:rPr>
        <w:t>group</w:t>
      </w:r>
      <w:r w:rsidR="00BF6C55" w:rsidRPr="00631BB5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E5575F" w:rsidRPr="00631BB5">
        <w:rPr>
          <w:rFonts w:ascii="Times New Roman" w:hAnsi="Times New Roman" w:cs="Times New Roman"/>
          <w:sz w:val="24"/>
          <w:szCs w:val="24"/>
        </w:rPr>
        <w:t>night-time</w:t>
      </w:r>
      <w:r w:rsidR="00B01776" w:rsidRPr="00631BB5">
        <w:rPr>
          <w:rFonts w:ascii="Times New Roman" w:hAnsi="Times New Roman" w:cs="Times New Roman"/>
          <w:sz w:val="24"/>
          <w:szCs w:val="24"/>
        </w:rPr>
        <w:t xml:space="preserve"> scenes painted between 1900 and the 1920s. </w:t>
      </w:r>
      <w:r w:rsidR="00C22051" w:rsidRPr="00631BB5">
        <w:rPr>
          <w:rFonts w:ascii="Times New Roman" w:hAnsi="Times New Roman" w:cs="Times New Roman"/>
          <w:sz w:val="24"/>
          <w:szCs w:val="24"/>
        </w:rPr>
        <w:t xml:space="preserve">This oil and canvas </w:t>
      </w:r>
      <w:r w:rsidR="00BF6C55" w:rsidRPr="00631BB5">
        <w:rPr>
          <w:rFonts w:ascii="Times New Roman" w:hAnsi="Times New Roman" w:cs="Times New Roman"/>
          <w:noProof/>
          <w:sz w:val="24"/>
          <w:szCs w:val="24"/>
        </w:rPr>
        <w:t>are</w:t>
      </w:r>
      <w:r w:rsidR="00BC0362" w:rsidRPr="00631BB5">
        <w:rPr>
          <w:rFonts w:ascii="Times New Roman" w:hAnsi="Times New Roman" w:cs="Times New Roman"/>
          <w:sz w:val="24"/>
          <w:szCs w:val="24"/>
        </w:rPr>
        <w:t xml:space="preserve">featured with </w:t>
      </w:r>
      <w:r w:rsidR="00E5575F" w:rsidRPr="00631BB5">
        <w:rPr>
          <w:rFonts w:ascii="Times New Roman" w:hAnsi="Times New Roman" w:cs="Times New Roman"/>
          <w:sz w:val="24"/>
          <w:szCs w:val="24"/>
        </w:rPr>
        <w:t>comprehensive</w:t>
      </w:r>
      <w:r w:rsidR="00BC0362" w:rsidRPr="00631BB5">
        <w:rPr>
          <w:rFonts w:ascii="Times New Roman" w:hAnsi="Times New Roman" w:cs="Times New Roman"/>
          <w:sz w:val="24"/>
          <w:szCs w:val="24"/>
        </w:rPr>
        <w:t xml:space="preserve"> painterly passages and deep tones, made with the </w:t>
      </w:r>
      <w:r w:rsidR="00C22051" w:rsidRPr="00631BB5">
        <w:rPr>
          <w:rFonts w:ascii="Times New Roman" w:hAnsi="Times New Roman" w:cs="Times New Roman"/>
          <w:sz w:val="24"/>
          <w:szCs w:val="24"/>
        </w:rPr>
        <w:t>artiste’s</w:t>
      </w:r>
      <w:r w:rsidR="00BC0362" w:rsidRPr="00631BB5">
        <w:rPr>
          <w:rFonts w:ascii="Times New Roman" w:hAnsi="Times New Roman" w:cs="Times New Roman"/>
          <w:sz w:val="24"/>
          <w:szCs w:val="24"/>
        </w:rPr>
        <w:t xml:space="preserve"> rich </w:t>
      </w:r>
      <w:r w:rsidR="00E5575F" w:rsidRPr="00631BB5">
        <w:rPr>
          <w:rFonts w:ascii="Times New Roman" w:hAnsi="Times New Roman" w:cs="Times New Roman"/>
          <w:sz w:val="24"/>
          <w:szCs w:val="24"/>
        </w:rPr>
        <w:t>azure</w:t>
      </w:r>
      <w:r w:rsidR="00BC0362" w:rsidRPr="00631BB5">
        <w:rPr>
          <w:rFonts w:ascii="Times New Roman" w:hAnsi="Times New Roman" w:cs="Times New Roman"/>
          <w:sz w:val="24"/>
          <w:szCs w:val="24"/>
        </w:rPr>
        <w:t xml:space="preserve"> and combat blue </w:t>
      </w:r>
      <w:r w:rsidR="00631BB5" w:rsidRPr="00631BB5">
        <w:rPr>
          <w:rFonts w:ascii="Times New Roman" w:hAnsi="Times New Roman" w:cs="Times New Roman"/>
          <w:sz w:val="24"/>
          <w:szCs w:val="24"/>
        </w:rPr>
        <w:t>paints</w:t>
      </w:r>
      <w:r w:rsidR="00631BB5">
        <w:rPr>
          <w:rFonts w:ascii="Times New Roman" w:hAnsi="Times New Roman" w:cs="Times New Roman"/>
          <w:sz w:val="24"/>
          <w:szCs w:val="24"/>
        </w:rPr>
        <w:t xml:space="preserve"> (</w:t>
      </w:r>
      <w:r w:rsidR="00631BB5" w:rsidRPr="00631BB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Tanner,</w:t>
      </w:r>
      <w:r w:rsidR="00631BB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pg. 45</w:t>
      </w:r>
      <w:r w:rsidR="00631BB5">
        <w:rPr>
          <w:rFonts w:ascii="Times New Roman" w:hAnsi="Times New Roman" w:cs="Times New Roman"/>
          <w:sz w:val="24"/>
          <w:szCs w:val="24"/>
        </w:rPr>
        <w:t>)</w:t>
      </w:r>
      <w:r w:rsidR="00BC0362" w:rsidRPr="00631BB5">
        <w:rPr>
          <w:rFonts w:ascii="Times New Roman" w:hAnsi="Times New Roman" w:cs="Times New Roman"/>
          <w:sz w:val="24"/>
          <w:szCs w:val="24"/>
        </w:rPr>
        <w:t xml:space="preserve">. </w:t>
      </w:r>
      <w:r w:rsidR="00646C4D" w:rsidRPr="00631BB5">
        <w:rPr>
          <w:rFonts w:ascii="Times New Roman" w:hAnsi="Times New Roman" w:cs="Times New Roman"/>
          <w:sz w:val="24"/>
          <w:szCs w:val="24"/>
        </w:rPr>
        <w:t xml:space="preserve">Generally, the painting depicts the Holy Family’s </w:t>
      </w:r>
      <w:r w:rsidR="00E5575F" w:rsidRPr="00631BB5">
        <w:rPr>
          <w:rFonts w:ascii="Times New Roman" w:hAnsi="Times New Roman" w:cs="Times New Roman"/>
          <w:sz w:val="24"/>
          <w:szCs w:val="24"/>
        </w:rPr>
        <w:t>secret</w:t>
      </w:r>
      <w:r w:rsidR="00646C4D" w:rsidRPr="00631BB5">
        <w:rPr>
          <w:rFonts w:ascii="Times New Roman" w:hAnsi="Times New Roman" w:cs="Times New Roman"/>
          <w:sz w:val="24"/>
          <w:szCs w:val="24"/>
        </w:rPr>
        <w:t xml:space="preserve"> flee of </w:t>
      </w:r>
      <w:r w:rsidR="00095EB5" w:rsidRPr="00631BB5">
        <w:rPr>
          <w:rFonts w:ascii="Times New Roman" w:hAnsi="Times New Roman" w:cs="Times New Roman"/>
          <w:sz w:val="24"/>
          <w:szCs w:val="24"/>
        </w:rPr>
        <w:t xml:space="preserve">King Herod’s </w:t>
      </w:r>
      <w:r w:rsidR="00E5575F" w:rsidRPr="00631BB5">
        <w:rPr>
          <w:rFonts w:ascii="Times New Roman" w:hAnsi="Times New Roman" w:cs="Times New Roman"/>
          <w:sz w:val="24"/>
          <w:szCs w:val="24"/>
        </w:rPr>
        <w:t>killers</w:t>
      </w:r>
      <w:r w:rsidR="00646C4D" w:rsidRPr="00631BB5">
        <w:rPr>
          <w:rFonts w:ascii="Times New Roman" w:hAnsi="Times New Roman" w:cs="Times New Roman"/>
          <w:sz w:val="24"/>
          <w:szCs w:val="24"/>
        </w:rPr>
        <w:t xml:space="preserve">, the artist’s </w:t>
      </w:r>
      <w:r w:rsidR="00095EB5" w:rsidRPr="00631BB5">
        <w:rPr>
          <w:rFonts w:ascii="Times New Roman" w:hAnsi="Times New Roman" w:cs="Times New Roman"/>
          <w:sz w:val="24"/>
          <w:szCs w:val="24"/>
        </w:rPr>
        <w:t>favorite</w:t>
      </w:r>
      <w:r w:rsidR="00646C4D" w:rsidRPr="00631BB5">
        <w:rPr>
          <w:rFonts w:ascii="Times New Roman" w:hAnsi="Times New Roman" w:cs="Times New Roman"/>
          <w:sz w:val="24"/>
          <w:szCs w:val="24"/>
        </w:rPr>
        <w:t xml:space="preserve"> biblical tale. </w:t>
      </w:r>
      <w:r w:rsidR="00095EB5" w:rsidRPr="00631BB5">
        <w:rPr>
          <w:rFonts w:ascii="Times New Roman" w:hAnsi="Times New Roman" w:cs="Times New Roman"/>
          <w:sz w:val="24"/>
          <w:szCs w:val="24"/>
        </w:rPr>
        <w:t xml:space="preserve">It shows his </w:t>
      </w:r>
      <w:r w:rsidR="00E5575F" w:rsidRPr="00631BB5">
        <w:rPr>
          <w:rFonts w:ascii="Times New Roman" w:hAnsi="Times New Roman" w:cs="Times New Roman"/>
          <w:sz w:val="24"/>
          <w:szCs w:val="24"/>
        </w:rPr>
        <w:t>compassion</w:t>
      </w:r>
      <w:r w:rsidR="00095EB5" w:rsidRPr="00631BB5">
        <w:rPr>
          <w:rFonts w:ascii="Times New Roman" w:hAnsi="Times New Roman" w:cs="Times New Roman"/>
          <w:sz w:val="24"/>
          <w:szCs w:val="24"/>
        </w:rPr>
        <w:t xml:space="preserve"> to matters of personal </w:t>
      </w:r>
      <w:r w:rsidR="00E5575F" w:rsidRPr="00631BB5">
        <w:rPr>
          <w:rFonts w:ascii="Times New Roman" w:hAnsi="Times New Roman" w:cs="Times New Roman"/>
          <w:sz w:val="24"/>
          <w:szCs w:val="24"/>
        </w:rPr>
        <w:t>liberty</w:t>
      </w:r>
      <w:r w:rsidR="00095EB5" w:rsidRPr="00631BB5">
        <w:rPr>
          <w:rFonts w:ascii="Times New Roman" w:hAnsi="Times New Roman" w:cs="Times New Roman"/>
          <w:sz w:val="24"/>
          <w:szCs w:val="24"/>
        </w:rPr>
        <w:t xml:space="preserve">, flee from </w:t>
      </w:r>
      <w:r w:rsidR="00E5575F" w:rsidRPr="00631BB5">
        <w:rPr>
          <w:rFonts w:ascii="Times New Roman" w:hAnsi="Times New Roman" w:cs="Times New Roman"/>
          <w:noProof/>
          <w:sz w:val="24"/>
          <w:szCs w:val="24"/>
        </w:rPr>
        <w:t>oppression</w:t>
      </w:r>
      <w:r w:rsidR="00095EB5" w:rsidRPr="00631BB5">
        <w:rPr>
          <w:rFonts w:ascii="Times New Roman" w:hAnsi="Times New Roman" w:cs="Times New Roman"/>
          <w:sz w:val="24"/>
          <w:szCs w:val="24"/>
        </w:rPr>
        <w:t xml:space="preserve"> and African-</w:t>
      </w:r>
      <w:r w:rsidR="00E5575F" w:rsidRPr="00631BB5">
        <w:rPr>
          <w:rFonts w:ascii="Times New Roman" w:hAnsi="Times New Roman" w:cs="Times New Roman"/>
          <w:sz w:val="24"/>
          <w:szCs w:val="24"/>
        </w:rPr>
        <w:t>Americans</w:t>
      </w:r>
      <w:r w:rsidR="00095EB5" w:rsidRPr="00631BB5">
        <w:rPr>
          <w:rFonts w:ascii="Times New Roman" w:hAnsi="Times New Roman" w:cs="Times New Roman"/>
          <w:sz w:val="24"/>
          <w:szCs w:val="24"/>
        </w:rPr>
        <w:t xml:space="preserve"> migration from the </w:t>
      </w:r>
      <w:r w:rsidR="00E5575F" w:rsidRPr="00631BB5">
        <w:rPr>
          <w:rFonts w:ascii="Times New Roman" w:hAnsi="Times New Roman" w:cs="Times New Roman"/>
          <w:sz w:val="24"/>
          <w:szCs w:val="24"/>
        </w:rPr>
        <w:t>South to the N</w:t>
      </w:r>
      <w:r w:rsidR="00095EB5" w:rsidRPr="00631BB5">
        <w:rPr>
          <w:rFonts w:ascii="Times New Roman" w:hAnsi="Times New Roman" w:cs="Times New Roman"/>
          <w:sz w:val="24"/>
          <w:szCs w:val="24"/>
        </w:rPr>
        <w:t xml:space="preserve">orth. </w:t>
      </w:r>
      <w:r w:rsidR="00C46A4E" w:rsidRPr="00631BB5">
        <w:rPr>
          <w:rFonts w:ascii="Times New Roman" w:hAnsi="Times New Roman" w:cs="Times New Roman"/>
          <w:sz w:val="24"/>
          <w:szCs w:val="24"/>
        </w:rPr>
        <w:t xml:space="preserve">This artwork shows a concern for human feelings and </w:t>
      </w:r>
      <w:r w:rsidR="00E5575F" w:rsidRPr="00631BB5">
        <w:rPr>
          <w:rFonts w:ascii="Times New Roman" w:hAnsi="Times New Roman" w:cs="Times New Roman"/>
          <w:sz w:val="24"/>
          <w:szCs w:val="24"/>
        </w:rPr>
        <w:t>consciousness</w:t>
      </w:r>
      <w:r w:rsidR="00C46A4E" w:rsidRPr="00631BB5">
        <w:rPr>
          <w:rFonts w:ascii="Times New Roman" w:hAnsi="Times New Roman" w:cs="Times New Roman"/>
          <w:sz w:val="24"/>
          <w:szCs w:val="24"/>
        </w:rPr>
        <w:t xml:space="preserve"> of the </w:t>
      </w:r>
      <w:r w:rsidR="00E5575F" w:rsidRPr="00631BB5">
        <w:rPr>
          <w:rFonts w:ascii="Times New Roman" w:hAnsi="Times New Roman" w:cs="Times New Roman"/>
          <w:sz w:val="24"/>
          <w:szCs w:val="24"/>
        </w:rPr>
        <w:t>spiritual</w:t>
      </w:r>
      <w:r w:rsidR="00C46A4E" w:rsidRPr="00631BB5">
        <w:rPr>
          <w:rFonts w:ascii="Times New Roman" w:hAnsi="Times New Roman" w:cs="Times New Roman"/>
          <w:sz w:val="24"/>
          <w:szCs w:val="24"/>
        </w:rPr>
        <w:t xml:space="preserve"> meanings of biblical stories. Again, the painting depicts Tanner’s </w:t>
      </w:r>
      <w:r w:rsidR="00E5575F" w:rsidRPr="00631BB5">
        <w:rPr>
          <w:rFonts w:ascii="Times New Roman" w:hAnsi="Times New Roman" w:cs="Times New Roman"/>
          <w:sz w:val="24"/>
          <w:szCs w:val="24"/>
        </w:rPr>
        <w:t>association</w:t>
      </w:r>
      <w:r w:rsidR="00C46A4E" w:rsidRPr="00631BB5">
        <w:rPr>
          <w:rFonts w:ascii="Times New Roman" w:hAnsi="Times New Roman" w:cs="Times New Roman"/>
          <w:sz w:val="24"/>
          <w:szCs w:val="24"/>
        </w:rPr>
        <w:t xml:space="preserve"> with </w:t>
      </w:r>
      <w:r w:rsidR="00E5575F" w:rsidRPr="00631BB5">
        <w:rPr>
          <w:rFonts w:ascii="Times New Roman" w:hAnsi="Times New Roman" w:cs="Times New Roman"/>
          <w:sz w:val="24"/>
          <w:szCs w:val="24"/>
        </w:rPr>
        <w:lastRenderedPageBreak/>
        <w:t>modernimagery</w:t>
      </w:r>
      <w:r w:rsidR="00C46A4E" w:rsidRPr="00631BB5">
        <w:rPr>
          <w:rFonts w:ascii="Times New Roman" w:hAnsi="Times New Roman" w:cs="Times New Roman"/>
          <w:sz w:val="24"/>
          <w:szCs w:val="24"/>
        </w:rPr>
        <w:t xml:space="preserve"> and the </w:t>
      </w:r>
      <w:r w:rsidR="00E5575F" w:rsidRPr="00631BB5">
        <w:rPr>
          <w:rFonts w:ascii="Times New Roman" w:hAnsi="Times New Roman" w:cs="Times New Roman"/>
          <w:sz w:val="24"/>
          <w:szCs w:val="24"/>
        </w:rPr>
        <w:t>spiritualrenewal</w:t>
      </w:r>
      <w:r w:rsidR="00C46A4E" w:rsidRPr="00631BB5">
        <w:rPr>
          <w:rFonts w:ascii="Times New Roman" w:hAnsi="Times New Roman" w:cs="Times New Roman"/>
          <w:sz w:val="24"/>
          <w:szCs w:val="24"/>
        </w:rPr>
        <w:t xml:space="preserve"> that happened in response to </w:t>
      </w:r>
      <w:r w:rsidR="00BF6C55" w:rsidRPr="00631BB5">
        <w:rPr>
          <w:rFonts w:ascii="Times New Roman" w:hAnsi="Times New Roman" w:cs="Times New Roman"/>
          <w:sz w:val="24"/>
          <w:szCs w:val="24"/>
        </w:rPr>
        <w:t xml:space="preserve">the </w:t>
      </w:r>
      <w:r w:rsidR="00C46A4E" w:rsidRPr="00631BB5">
        <w:rPr>
          <w:rFonts w:ascii="Times New Roman" w:hAnsi="Times New Roman" w:cs="Times New Roman"/>
          <w:noProof/>
          <w:sz w:val="24"/>
          <w:szCs w:val="24"/>
        </w:rPr>
        <w:t>hardships</w:t>
      </w:r>
      <w:r w:rsidR="00C46A4E" w:rsidRPr="00631BB5">
        <w:rPr>
          <w:rFonts w:ascii="Times New Roman" w:hAnsi="Times New Roman" w:cs="Times New Roman"/>
          <w:sz w:val="24"/>
          <w:szCs w:val="24"/>
        </w:rPr>
        <w:t xml:space="preserve"> of the </w:t>
      </w:r>
      <w:r w:rsidR="00E5575F" w:rsidRPr="00631BB5">
        <w:rPr>
          <w:rFonts w:ascii="Times New Roman" w:hAnsi="Times New Roman" w:cs="Times New Roman"/>
          <w:sz w:val="24"/>
          <w:szCs w:val="24"/>
        </w:rPr>
        <w:t>contemporarytime</w:t>
      </w:r>
      <w:r w:rsidR="00C46A4E" w:rsidRPr="00631B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52F2" w:rsidRPr="00631BB5" w:rsidRDefault="001F52F2" w:rsidP="005030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1BB5">
        <w:rPr>
          <w:rFonts w:ascii="Times New Roman" w:hAnsi="Times New Roman" w:cs="Times New Roman"/>
          <w:sz w:val="24"/>
          <w:szCs w:val="24"/>
        </w:rPr>
        <w:t xml:space="preserve">When I decided to write about works by African Americans, I wanted to write on a </w:t>
      </w:r>
      <w:r w:rsidR="00BF6C55" w:rsidRPr="00631BB5">
        <w:rPr>
          <w:rFonts w:ascii="Times New Roman" w:hAnsi="Times New Roman" w:cs="Times New Roman"/>
          <w:i/>
          <w:sz w:val="24"/>
          <w:szCs w:val="24"/>
        </w:rPr>
        <w:t xml:space="preserve">Flight </w:t>
      </w:r>
      <w:r w:rsidR="00631BB5" w:rsidRPr="00631BB5">
        <w:rPr>
          <w:rFonts w:ascii="Times New Roman" w:hAnsi="Times New Roman" w:cs="Times New Roman"/>
          <w:i/>
          <w:sz w:val="24"/>
          <w:szCs w:val="24"/>
        </w:rPr>
        <w:t>to</w:t>
      </w:r>
      <w:r w:rsidRPr="00631BB5">
        <w:rPr>
          <w:rFonts w:ascii="Times New Roman" w:hAnsi="Times New Roman" w:cs="Times New Roman"/>
          <w:i/>
          <w:sz w:val="24"/>
          <w:szCs w:val="24"/>
        </w:rPr>
        <w:t>Egypt</w:t>
      </w:r>
      <w:r w:rsidRPr="00631BB5">
        <w:rPr>
          <w:rFonts w:ascii="Times New Roman" w:hAnsi="Times New Roman" w:cs="Times New Roman"/>
          <w:sz w:val="24"/>
          <w:szCs w:val="24"/>
        </w:rPr>
        <w:t xml:space="preserve"> painting</w:t>
      </w:r>
      <w:r w:rsidR="00577EB5" w:rsidRPr="00631BB5">
        <w:rPr>
          <w:rFonts w:ascii="Times New Roman" w:hAnsi="Times New Roman" w:cs="Times New Roman"/>
          <w:sz w:val="24"/>
          <w:szCs w:val="24"/>
        </w:rPr>
        <w:t xml:space="preserve"> today</w:t>
      </w:r>
      <w:r w:rsidRPr="00631BB5">
        <w:rPr>
          <w:rFonts w:ascii="Times New Roman" w:hAnsi="Times New Roman" w:cs="Times New Roman"/>
          <w:sz w:val="24"/>
          <w:szCs w:val="24"/>
        </w:rPr>
        <w:t xml:space="preserve">. </w:t>
      </w:r>
      <w:r w:rsidR="00577EB5" w:rsidRPr="00631BB5">
        <w:rPr>
          <w:rFonts w:ascii="Times New Roman" w:hAnsi="Times New Roman" w:cs="Times New Roman"/>
          <w:sz w:val="24"/>
          <w:szCs w:val="24"/>
        </w:rPr>
        <w:t xml:space="preserve">However, I expected to select a </w:t>
      </w:r>
      <w:r w:rsidR="00BF6C55" w:rsidRPr="00631BB5">
        <w:rPr>
          <w:rFonts w:ascii="Times New Roman" w:hAnsi="Times New Roman" w:cs="Times New Roman"/>
          <w:sz w:val="24"/>
          <w:szCs w:val="24"/>
        </w:rPr>
        <w:t>prominent</w:t>
      </w:r>
      <w:r w:rsidR="00577EB5" w:rsidRPr="00631BB5">
        <w:rPr>
          <w:rFonts w:ascii="Times New Roman" w:hAnsi="Times New Roman" w:cs="Times New Roman"/>
          <w:sz w:val="24"/>
          <w:szCs w:val="24"/>
        </w:rPr>
        <w:t xml:space="preserve"> one. This common topic for religious paintings, involving the Holy Family escaping their killers on </w:t>
      </w:r>
      <w:r w:rsidR="00577EB5" w:rsidRPr="00631BB5">
        <w:rPr>
          <w:rFonts w:ascii="Times New Roman" w:hAnsi="Times New Roman" w:cs="Times New Roman"/>
          <w:noProof/>
          <w:sz w:val="24"/>
          <w:szCs w:val="24"/>
        </w:rPr>
        <w:t>a donkey</w:t>
      </w:r>
      <w:r w:rsidR="00577EB5" w:rsidRPr="00631BB5">
        <w:rPr>
          <w:rFonts w:ascii="Times New Roman" w:hAnsi="Times New Roman" w:cs="Times New Roman"/>
          <w:sz w:val="24"/>
          <w:szCs w:val="24"/>
        </w:rPr>
        <w:t xml:space="preserve"> back has been represented by several artists including Pussin and Rembrandt. Instead, I was attracted by this gem by an </w:t>
      </w:r>
      <w:r w:rsidR="00292352" w:rsidRPr="00631BB5">
        <w:rPr>
          <w:rFonts w:ascii="Times New Roman" w:hAnsi="Times New Roman" w:cs="Times New Roman"/>
          <w:sz w:val="24"/>
          <w:szCs w:val="24"/>
        </w:rPr>
        <w:t>American</w:t>
      </w:r>
      <w:r w:rsidR="00577EB5" w:rsidRPr="00631BB5">
        <w:rPr>
          <w:rFonts w:ascii="Times New Roman" w:hAnsi="Times New Roman" w:cs="Times New Roman"/>
          <w:sz w:val="24"/>
          <w:szCs w:val="24"/>
        </w:rPr>
        <w:t xml:space="preserve"> artist I did not actually know anything concerning him. </w:t>
      </w:r>
      <w:r w:rsidR="00292352" w:rsidRPr="00631BB5">
        <w:rPr>
          <w:rFonts w:ascii="Times New Roman" w:hAnsi="Times New Roman" w:cs="Times New Roman"/>
          <w:sz w:val="24"/>
          <w:szCs w:val="24"/>
        </w:rPr>
        <w:t xml:space="preserve">Tanner (1859-1973) was </w:t>
      </w:r>
      <w:r w:rsidR="00A135C4" w:rsidRPr="00631BB5">
        <w:rPr>
          <w:rFonts w:ascii="Times New Roman" w:hAnsi="Times New Roman" w:cs="Times New Roman"/>
          <w:sz w:val="24"/>
          <w:szCs w:val="24"/>
        </w:rPr>
        <w:t>aninnovative</w:t>
      </w:r>
      <w:r w:rsidR="00292352" w:rsidRPr="00631BB5">
        <w:rPr>
          <w:rFonts w:ascii="Times New Roman" w:hAnsi="Times New Roman" w:cs="Times New Roman"/>
          <w:sz w:val="24"/>
          <w:szCs w:val="24"/>
        </w:rPr>
        <w:t xml:space="preserve"> African</w:t>
      </w:r>
      <w:r w:rsidR="00C957CF" w:rsidRPr="00631BB5">
        <w:rPr>
          <w:rFonts w:ascii="Times New Roman" w:hAnsi="Times New Roman" w:cs="Times New Roman"/>
          <w:sz w:val="24"/>
          <w:szCs w:val="24"/>
        </w:rPr>
        <w:t>-American</w:t>
      </w:r>
      <w:r w:rsidR="00292352" w:rsidRPr="00631BB5">
        <w:rPr>
          <w:rFonts w:ascii="Times New Roman" w:hAnsi="Times New Roman" w:cs="Times New Roman"/>
          <w:sz w:val="24"/>
          <w:szCs w:val="24"/>
        </w:rPr>
        <w:t xml:space="preserve"> artist who was a student at the </w:t>
      </w:r>
      <w:r w:rsidR="00C957CF" w:rsidRPr="00631BB5">
        <w:rPr>
          <w:rFonts w:ascii="Times New Roman" w:hAnsi="Times New Roman" w:cs="Times New Roman"/>
          <w:sz w:val="24"/>
          <w:szCs w:val="24"/>
        </w:rPr>
        <w:t>Pennsylvania</w:t>
      </w:r>
      <w:r w:rsidR="00292352" w:rsidRPr="00631BB5">
        <w:rPr>
          <w:rFonts w:ascii="Times New Roman" w:hAnsi="Times New Roman" w:cs="Times New Roman"/>
          <w:sz w:val="24"/>
          <w:szCs w:val="24"/>
        </w:rPr>
        <w:t xml:space="preserve"> Fine Arts </w:t>
      </w:r>
      <w:r w:rsidR="00BF6C55" w:rsidRPr="00631BB5">
        <w:rPr>
          <w:rFonts w:ascii="Times New Roman" w:hAnsi="Times New Roman" w:cs="Times New Roman"/>
          <w:noProof/>
          <w:sz w:val="24"/>
          <w:szCs w:val="24"/>
        </w:rPr>
        <w:t>A</w:t>
      </w:r>
      <w:r w:rsidR="00292352" w:rsidRPr="00631BB5">
        <w:rPr>
          <w:rFonts w:ascii="Times New Roman" w:hAnsi="Times New Roman" w:cs="Times New Roman"/>
          <w:noProof/>
          <w:sz w:val="24"/>
          <w:szCs w:val="24"/>
        </w:rPr>
        <w:t>cademy</w:t>
      </w:r>
      <w:r w:rsidR="00292352" w:rsidRPr="00631BB5">
        <w:rPr>
          <w:rFonts w:ascii="Times New Roman" w:hAnsi="Times New Roman" w:cs="Times New Roman"/>
          <w:sz w:val="24"/>
          <w:szCs w:val="24"/>
        </w:rPr>
        <w:t xml:space="preserve"> and thereafter </w:t>
      </w:r>
      <w:r w:rsidR="00C957CF" w:rsidRPr="00631BB5">
        <w:rPr>
          <w:rFonts w:ascii="Times New Roman" w:hAnsi="Times New Roman" w:cs="Times New Roman"/>
          <w:sz w:val="24"/>
          <w:szCs w:val="24"/>
        </w:rPr>
        <w:t>Paris</w:t>
      </w:r>
      <w:r w:rsidR="00203698" w:rsidRPr="00631BB5">
        <w:rPr>
          <w:rFonts w:ascii="Times New Roman" w:hAnsi="Times New Roman" w:cs="Times New Roman"/>
          <w:sz w:val="24"/>
          <w:szCs w:val="24"/>
        </w:rPr>
        <w:t xml:space="preserve">-In these two cases with the </w:t>
      </w:r>
      <w:r w:rsidR="00A135C4" w:rsidRPr="00631BB5">
        <w:rPr>
          <w:rFonts w:ascii="Times New Roman" w:hAnsi="Times New Roman" w:cs="Times New Roman"/>
          <w:sz w:val="24"/>
          <w:szCs w:val="24"/>
        </w:rPr>
        <w:t>leading</w:t>
      </w:r>
      <w:r w:rsidR="00203698" w:rsidRPr="00631BB5">
        <w:rPr>
          <w:rFonts w:ascii="Times New Roman" w:hAnsi="Times New Roman" w:cs="Times New Roman"/>
          <w:sz w:val="24"/>
          <w:szCs w:val="24"/>
        </w:rPr>
        <w:t xml:space="preserve"> tutors of the late 19</w:t>
      </w:r>
      <w:r w:rsidR="00203698" w:rsidRPr="00631BB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03698" w:rsidRPr="00631BB5">
        <w:rPr>
          <w:rFonts w:ascii="Times New Roman" w:hAnsi="Times New Roman" w:cs="Times New Roman"/>
          <w:sz w:val="24"/>
          <w:szCs w:val="24"/>
        </w:rPr>
        <w:t xml:space="preserve"> century. </w:t>
      </w:r>
      <w:r w:rsidR="00C957CF" w:rsidRPr="00631BB5">
        <w:rPr>
          <w:rFonts w:ascii="Times New Roman" w:hAnsi="Times New Roman" w:cs="Times New Roman"/>
          <w:sz w:val="24"/>
          <w:szCs w:val="24"/>
        </w:rPr>
        <w:t xml:space="preserve">This artist </w:t>
      </w:r>
      <w:r w:rsidR="00A135C4" w:rsidRPr="00631BB5">
        <w:rPr>
          <w:rFonts w:ascii="Times New Roman" w:hAnsi="Times New Roman" w:cs="Times New Roman"/>
          <w:sz w:val="24"/>
          <w:szCs w:val="24"/>
        </w:rPr>
        <w:t>predominantly</w:t>
      </w:r>
      <w:r w:rsidR="00C957CF" w:rsidRPr="00631BB5">
        <w:rPr>
          <w:rFonts w:ascii="Times New Roman" w:hAnsi="Times New Roman" w:cs="Times New Roman"/>
          <w:sz w:val="24"/>
          <w:szCs w:val="24"/>
        </w:rPr>
        <w:t xml:space="preserve"> painted </w:t>
      </w:r>
      <w:r w:rsidR="00A135C4" w:rsidRPr="00631BB5">
        <w:rPr>
          <w:rFonts w:ascii="Times New Roman" w:hAnsi="Times New Roman" w:cs="Times New Roman"/>
          <w:sz w:val="24"/>
          <w:szCs w:val="24"/>
        </w:rPr>
        <w:t>devout</w:t>
      </w:r>
      <w:r w:rsidR="00C957CF" w:rsidRPr="00631BB5">
        <w:rPr>
          <w:rFonts w:ascii="Times New Roman" w:hAnsi="Times New Roman" w:cs="Times New Roman"/>
          <w:sz w:val="24"/>
          <w:szCs w:val="24"/>
        </w:rPr>
        <w:t xml:space="preserve"> scenes, and </w:t>
      </w:r>
      <w:r w:rsidR="00A135C4" w:rsidRPr="00631BB5">
        <w:rPr>
          <w:rFonts w:ascii="Times New Roman" w:hAnsi="Times New Roman" w:cs="Times New Roman"/>
          <w:sz w:val="24"/>
          <w:szCs w:val="24"/>
        </w:rPr>
        <w:t>although</w:t>
      </w:r>
      <w:r w:rsidR="00C957CF" w:rsidRPr="00631BB5">
        <w:rPr>
          <w:rFonts w:ascii="Times New Roman" w:hAnsi="Times New Roman" w:cs="Times New Roman"/>
          <w:sz w:val="24"/>
          <w:szCs w:val="24"/>
        </w:rPr>
        <w:t xml:space="preserve"> they are oil paintings, several of his works remind me of </w:t>
      </w:r>
      <w:r w:rsidR="003E69A2" w:rsidRPr="00631BB5">
        <w:rPr>
          <w:rFonts w:ascii="Times New Roman" w:hAnsi="Times New Roman" w:cs="Times New Roman"/>
          <w:sz w:val="24"/>
          <w:szCs w:val="24"/>
        </w:rPr>
        <w:t>John</w:t>
      </w:r>
      <w:r w:rsidR="00C957CF" w:rsidRPr="00631BB5">
        <w:rPr>
          <w:rFonts w:ascii="Times New Roman" w:hAnsi="Times New Roman" w:cs="Times New Roman"/>
          <w:sz w:val="24"/>
          <w:szCs w:val="24"/>
        </w:rPr>
        <w:t xml:space="preserve"> Singer Sargent’s watercolors. </w:t>
      </w:r>
      <w:r w:rsidR="003E69A2" w:rsidRPr="00631BB5">
        <w:rPr>
          <w:rFonts w:ascii="Times New Roman" w:hAnsi="Times New Roman" w:cs="Times New Roman"/>
          <w:sz w:val="24"/>
          <w:szCs w:val="24"/>
        </w:rPr>
        <w:t xml:space="preserve">I think it is the </w:t>
      </w:r>
      <w:r w:rsidR="00A135C4" w:rsidRPr="00631BB5">
        <w:rPr>
          <w:rFonts w:ascii="Times New Roman" w:hAnsi="Times New Roman" w:cs="Times New Roman"/>
          <w:sz w:val="24"/>
          <w:szCs w:val="24"/>
        </w:rPr>
        <w:t>blend</w:t>
      </w:r>
      <w:r w:rsidR="003E69A2" w:rsidRPr="00631BB5">
        <w:rPr>
          <w:rFonts w:ascii="Times New Roman" w:hAnsi="Times New Roman" w:cs="Times New Roman"/>
          <w:sz w:val="24"/>
          <w:szCs w:val="24"/>
        </w:rPr>
        <w:t xml:space="preserve"> of </w:t>
      </w:r>
      <w:r w:rsidR="00A135C4" w:rsidRPr="00631BB5">
        <w:rPr>
          <w:rFonts w:ascii="Times New Roman" w:hAnsi="Times New Roman" w:cs="Times New Roman"/>
          <w:sz w:val="24"/>
          <w:szCs w:val="24"/>
        </w:rPr>
        <w:t>prehistoric</w:t>
      </w:r>
      <w:r w:rsidR="003E69A2" w:rsidRPr="00631BB5">
        <w:rPr>
          <w:rFonts w:ascii="Times New Roman" w:hAnsi="Times New Roman" w:cs="Times New Roman"/>
          <w:sz w:val="24"/>
          <w:szCs w:val="24"/>
        </w:rPr>
        <w:t xml:space="preserve"> theme and turn of the century </w:t>
      </w:r>
      <w:r w:rsidR="00A135C4" w:rsidRPr="00631BB5">
        <w:rPr>
          <w:rFonts w:ascii="Times New Roman" w:hAnsi="Times New Roman" w:cs="Times New Roman"/>
          <w:sz w:val="24"/>
          <w:szCs w:val="24"/>
        </w:rPr>
        <w:t>mimic-</w:t>
      </w:r>
      <w:r w:rsidR="003E69A2" w:rsidRPr="00631BB5">
        <w:rPr>
          <w:rFonts w:ascii="Times New Roman" w:hAnsi="Times New Roman" w:cs="Times New Roman"/>
          <w:noProof/>
          <w:sz w:val="24"/>
          <w:szCs w:val="24"/>
        </w:rPr>
        <w:t>esque</w:t>
      </w:r>
      <w:r w:rsidR="003E69A2" w:rsidRPr="00631BB5">
        <w:rPr>
          <w:rFonts w:ascii="Times New Roman" w:hAnsi="Times New Roman" w:cs="Times New Roman"/>
          <w:sz w:val="24"/>
          <w:szCs w:val="24"/>
        </w:rPr>
        <w:t xml:space="preserve"> aesthetics that attract me very much to </w:t>
      </w:r>
      <w:r w:rsidR="00A135C4" w:rsidRPr="00631BB5">
        <w:rPr>
          <w:rFonts w:ascii="Times New Roman" w:hAnsi="Times New Roman" w:cs="Times New Roman"/>
          <w:sz w:val="24"/>
          <w:szCs w:val="24"/>
        </w:rPr>
        <w:t>choose</w:t>
      </w:r>
      <w:r w:rsidR="003E69A2" w:rsidRPr="00631BB5">
        <w:rPr>
          <w:rFonts w:ascii="Times New Roman" w:hAnsi="Times New Roman" w:cs="Times New Roman"/>
          <w:sz w:val="24"/>
          <w:szCs w:val="24"/>
        </w:rPr>
        <w:t xml:space="preserve"> to write on this work. </w:t>
      </w:r>
      <w:r w:rsidR="00A135C4" w:rsidRPr="00631BB5">
        <w:rPr>
          <w:rFonts w:ascii="Times New Roman" w:hAnsi="Times New Roman" w:cs="Times New Roman"/>
          <w:sz w:val="24"/>
          <w:szCs w:val="24"/>
        </w:rPr>
        <w:t xml:space="preserve">Again, I chose this work because it is done by the most </w:t>
      </w:r>
      <w:r w:rsidR="002736DE" w:rsidRPr="00631BB5">
        <w:rPr>
          <w:rFonts w:ascii="Times New Roman" w:hAnsi="Times New Roman" w:cs="Times New Roman"/>
          <w:sz w:val="24"/>
          <w:szCs w:val="24"/>
        </w:rPr>
        <w:t>famous</w:t>
      </w:r>
      <w:r w:rsidR="00A135C4" w:rsidRPr="00631BB5">
        <w:rPr>
          <w:rFonts w:ascii="Times New Roman" w:hAnsi="Times New Roman" w:cs="Times New Roman"/>
          <w:sz w:val="24"/>
          <w:szCs w:val="24"/>
        </w:rPr>
        <w:t xml:space="preserve"> African-</w:t>
      </w:r>
      <w:r w:rsidR="002736DE" w:rsidRPr="00631BB5">
        <w:rPr>
          <w:rFonts w:ascii="Times New Roman" w:hAnsi="Times New Roman" w:cs="Times New Roman"/>
          <w:sz w:val="24"/>
          <w:szCs w:val="24"/>
        </w:rPr>
        <w:t>American</w:t>
      </w:r>
      <w:r w:rsidR="00A135C4" w:rsidRPr="00631BB5">
        <w:rPr>
          <w:rFonts w:ascii="Times New Roman" w:hAnsi="Times New Roman" w:cs="Times New Roman"/>
          <w:sz w:val="24"/>
          <w:szCs w:val="24"/>
        </w:rPr>
        <w:t xml:space="preserve"> artist of the 19</w:t>
      </w:r>
      <w:r w:rsidR="00A135C4" w:rsidRPr="00631BB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135C4" w:rsidRPr="00631BB5">
        <w:rPr>
          <w:rFonts w:ascii="Times New Roman" w:hAnsi="Times New Roman" w:cs="Times New Roman"/>
          <w:sz w:val="24"/>
          <w:szCs w:val="24"/>
        </w:rPr>
        <w:t xml:space="preserve"> century and the first </w:t>
      </w:r>
      <w:r w:rsidR="002736DE" w:rsidRPr="00631BB5">
        <w:rPr>
          <w:rFonts w:ascii="Times New Roman" w:hAnsi="Times New Roman" w:cs="Times New Roman"/>
          <w:sz w:val="24"/>
          <w:szCs w:val="24"/>
        </w:rPr>
        <w:t>painter</w:t>
      </w:r>
      <w:r w:rsidR="00A135C4" w:rsidRPr="00631BB5">
        <w:rPr>
          <w:rFonts w:ascii="Times New Roman" w:hAnsi="Times New Roman" w:cs="Times New Roman"/>
          <w:sz w:val="24"/>
          <w:szCs w:val="24"/>
        </w:rPr>
        <w:t xml:space="preserve"> to reveal black people with their complete </w:t>
      </w:r>
      <w:r w:rsidR="002736DE" w:rsidRPr="00631BB5">
        <w:rPr>
          <w:rFonts w:ascii="Times New Roman" w:hAnsi="Times New Roman" w:cs="Times New Roman"/>
          <w:sz w:val="24"/>
          <w:szCs w:val="24"/>
        </w:rPr>
        <w:t>kindness</w:t>
      </w:r>
      <w:r w:rsidR="00A135C4" w:rsidRPr="00631BB5">
        <w:rPr>
          <w:rFonts w:ascii="Times New Roman" w:hAnsi="Times New Roman" w:cs="Times New Roman"/>
          <w:sz w:val="24"/>
          <w:szCs w:val="24"/>
        </w:rPr>
        <w:t xml:space="preserve"> and </w:t>
      </w:r>
      <w:r w:rsidR="002736DE" w:rsidRPr="00631BB5">
        <w:rPr>
          <w:rFonts w:ascii="Times New Roman" w:hAnsi="Times New Roman" w:cs="Times New Roman"/>
          <w:sz w:val="24"/>
          <w:szCs w:val="24"/>
        </w:rPr>
        <w:t>self-respect</w:t>
      </w:r>
      <w:r w:rsidR="00A135C4" w:rsidRPr="00631BB5">
        <w:rPr>
          <w:rFonts w:ascii="Times New Roman" w:hAnsi="Times New Roman" w:cs="Times New Roman"/>
          <w:sz w:val="24"/>
          <w:szCs w:val="24"/>
        </w:rPr>
        <w:t xml:space="preserve"> and to confront full force the </w:t>
      </w:r>
      <w:r w:rsidR="002736DE" w:rsidRPr="00631BB5">
        <w:rPr>
          <w:rFonts w:ascii="Times New Roman" w:hAnsi="Times New Roman" w:cs="Times New Roman"/>
          <w:sz w:val="24"/>
          <w:szCs w:val="24"/>
        </w:rPr>
        <w:t>humiliation</w:t>
      </w:r>
      <w:r w:rsidR="00A135C4" w:rsidRPr="00631BB5">
        <w:rPr>
          <w:rFonts w:ascii="Times New Roman" w:hAnsi="Times New Roman" w:cs="Times New Roman"/>
          <w:sz w:val="24"/>
          <w:szCs w:val="24"/>
        </w:rPr>
        <w:t xml:space="preserve"> of the </w:t>
      </w:r>
      <w:r w:rsidR="002736DE" w:rsidRPr="00631BB5">
        <w:rPr>
          <w:rFonts w:ascii="Times New Roman" w:hAnsi="Times New Roman" w:cs="Times New Roman"/>
          <w:sz w:val="24"/>
          <w:szCs w:val="24"/>
        </w:rPr>
        <w:t>misrepresentation</w:t>
      </w:r>
      <w:r w:rsidR="00E0426D" w:rsidRPr="00631BB5">
        <w:rPr>
          <w:rFonts w:ascii="Times New Roman" w:hAnsi="Times New Roman" w:cs="Times New Roman"/>
          <w:sz w:val="24"/>
          <w:szCs w:val="24"/>
        </w:rPr>
        <w:t xml:space="preserve"> of his people. </w:t>
      </w:r>
    </w:p>
    <w:p w:rsidR="0073770E" w:rsidRPr="00631BB5" w:rsidRDefault="0073770E" w:rsidP="005030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1BB5">
        <w:rPr>
          <w:rFonts w:ascii="Times New Roman" w:hAnsi="Times New Roman" w:cs="Times New Roman"/>
          <w:sz w:val="24"/>
          <w:szCs w:val="24"/>
        </w:rPr>
        <w:t>Tanner’s painting is an achievement of black painters. In this painting, he was motivated at this period and concentrated on sober, sympathetic depictions of the life of African-</w:t>
      </w:r>
      <w:r w:rsidR="005E5A5C" w:rsidRPr="00631BB5">
        <w:rPr>
          <w:rFonts w:ascii="Times New Roman" w:hAnsi="Times New Roman" w:cs="Times New Roman"/>
          <w:sz w:val="24"/>
          <w:szCs w:val="24"/>
        </w:rPr>
        <w:t xml:space="preserve">Americans to </w:t>
      </w:r>
      <w:r w:rsidR="00C83306" w:rsidRPr="00631BB5">
        <w:rPr>
          <w:rFonts w:ascii="Times New Roman" w:hAnsi="Times New Roman" w:cs="Times New Roman"/>
          <w:sz w:val="24"/>
          <w:szCs w:val="24"/>
        </w:rPr>
        <w:t>balance</w:t>
      </w:r>
      <w:r w:rsidR="005E5A5C" w:rsidRPr="00631BB5">
        <w:rPr>
          <w:rFonts w:ascii="Times New Roman" w:hAnsi="Times New Roman" w:cs="Times New Roman"/>
          <w:sz w:val="24"/>
          <w:szCs w:val="24"/>
        </w:rPr>
        <w:t xml:space="preserve"> a history of </w:t>
      </w:r>
      <w:r w:rsidR="00C83306" w:rsidRPr="00631BB5">
        <w:rPr>
          <w:rFonts w:ascii="Times New Roman" w:hAnsi="Times New Roman" w:cs="Times New Roman"/>
          <w:sz w:val="24"/>
          <w:szCs w:val="24"/>
        </w:rPr>
        <w:t>single-</w:t>
      </w:r>
      <w:r w:rsidR="002926F3" w:rsidRPr="00631BB5">
        <w:rPr>
          <w:rFonts w:ascii="Times New Roman" w:hAnsi="Times New Roman" w:cs="Times New Roman"/>
          <w:sz w:val="24"/>
          <w:szCs w:val="24"/>
        </w:rPr>
        <w:t xml:space="preserve">sided </w:t>
      </w:r>
      <w:r w:rsidR="00C83306" w:rsidRPr="00631BB5">
        <w:rPr>
          <w:rFonts w:ascii="Times New Roman" w:hAnsi="Times New Roman" w:cs="Times New Roman"/>
          <w:sz w:val="24"/>
          <w:szCs w:val="24"/>
        </w:rPr>
        <w:t>amusing</w:t>
      </w:r>
      <w:r w:rsidR="002926F3" w:rsidRPr="00631BB5">
        <w:rPr>
          <w:rFonts w:ascii="Times New Roman" w:hAnsi="Times New Roman" w:cs="Times New Roman"/>
          <w:sz w:val="24"/>
          <w:szCs w:val="24"/>
        </w:rPr>
        <w:t xml:space="preserve"> representation</w:t>
      </w:r>
      <w:r w:rsidRPr="00631BB5">
        <w:rPr>
          <w:rFonts w:ascii="Times New Roman" w:hAnsi="Times New Roman" w:cs="Times New Roman"/>
          <w:sz w:val="24"/>
          <w:szCs w:val="24"/>
        </w:rPr>
        <w:t xml:space="preserve">.  </w:t>
      </w:r>
      <w:r w:rsidR="002926F3" w:rsidRPr="00631BB5">
        <w:rPr>
          <w:rFonts w:ascii="Times New Roman" w:hAnsi="Times New Roman" w:cs="Times New Roman"/>
          <w:sz w:val="24"/>
          <w:szCs w:val="24"/>
        </w:rPr>
        <w:t xml:space="preserve">The biblical theme portrayed in this painting is centered </w:t>
      </w:r>
      <w:r w:rsidR="004D191A" w:rsidRPr="00631BB5">
        <w:rPr>
          <w:rFonts w:ascii="Times New Roman" w:hAnsi="Times New Roman" w:cs="Times New Roman"/>
          <w:sz w:val="24"/>
          <w:szCs w:val="24"/>
        </w:rPr>
        <w:t>on</w:t>
      </w:r>
      <w:r w:rsidR="00E9734E" w:rsidRPr="00631BB5">
        <w:rPr>
          <w:rFonts w:ascii="Times New Roman" w:hAnsi="Times New Roman" w:cs="Times New Roman"/>
          <w:sz w:val="24"/>
          <w:szCs w:val="24"/>
        </w:rPr>
        <w:t xml:space="preserve">the ideas of birth and rebirth, both </w:t>
      </w:r>
      <w:r w:rsidR="00C83306" w:rsidRPr="00631BB5">
        <w:rPr>
          <w:rFonts w:ascii="Times New Roman" w:hAnsi="Times New Roman" w:cs="Times New Roman"/>
          <w:sz w:val="24"/>
          <w:szCs w:val="24"/>
        </w:rPr>
        <w:t>sacredly</w:t>
      </w:r>
      <w:r w:rsidR="00E9734E" w:rsidRPr="00631BB5">
        <w:rPr>
          <w:rFonts w:ascii="Times New Roman" w:hAnsi="Times New Roman" w:cs="Times New Roman"/>
          <w:sz w:val="24"/>
          <w:szCs w:val="24"/>
        </w:rPr>
        <w:t xml:space="preserve"> and </w:t>
      </w:r>
      <w:r w:rsidR="00C83306" w:rsidRPr="00631BB5">
        <w:rPr>
          <w:rFonts w:ascii="Times New Roman" w:hAnsi="Times New Roman" w:cs="Times New Roman"/>
          <w:sz w:val="24"/>
          <w:szCs w:val="24"/>
        </w:rPr>
        <w:t>substantially</w:t>
      </w:r>
      <w:r w:rsidR="00E9734E" w:rsidRPr="00631BB5">
        <w:rPr>
          <w:rFonts w:ascii="Times New Roman" w:hAnsi="Times New Roman" w:cs="Times New Roman"/>
          <w:sz w:val="24"/>
          <w:szCs w:val="24"/>
        </w:rPr>
        <w:t xml:space="preserve">. </w:t>
      </w:r>
      <w:r w:rsidR="00C83306" w:rsidRPr="00631BB5">
        <w:rPr>
          <w:rFonts w:ascii="Times New Roman" w:hAnsi="Times New Roman" w:cs="Times New Roman"/>
          <w:sz w:val="24"/>
          <w:szCs w:val="24"/>
        </w:rPr>
        <w:t>Dedicated</w:t>
      </w:r>
      <w:r w:rsidR="004D191A" w:rsidRPr="00631BB5">
        <w:rPr>
          <w:rFonts w:ascii="Times New Roman" w:hAnsi="Times New Roman" w:cs="Times New Roman"/>
          <w:sz w:val="24"/>
          <w:szCs w:val="24"/>
        </w:rPr>
        <w:t xml:space="preserve"> from childhood to African Americans equality, the artist chose this theme since </w:t>
      </w:r>
      <w:r w:rsidR="00C83306" w:rsidRPr="00631BB5">
        <w:rPr>
          <w:rFonts w:ascii="Times New Roman" w:hAnsi="Times New Roman" w:cs="Times New Roman"/>
          <w:sz w:val="24"/>
          <w:szCs w:val="24"/>
        </w:rPr>
        <w:t>it is</w:t>
      </w:r>
      <w:r w:rsidR="004D191A" w:rsidRPr="00631BB5">
        <w:rPr>
          <w:rFonts w:ascii="Times New Roman" w:hAnsi="Times New Roman" w:cs="Times New Roman"/>
          <w:sz w:val="24"/>
          <w:szCs w:val="24"/>
        </w:rPr>
        <w:t xml:space="preserve"> linked to </w:t>
      </w:r>
      <w:r w:rsidR="00BF6C55" w:rsidRPr="00631BB5">
        <w:rPr>
          <w:rFonts w:ascii="Times New Roman" w:hAnsi="Times New Roman" w:cs="Times New Roman"/>
          <w:sz w:val="24"/>
          <w:szCs w:val="24"/>
        </w:rPr>
        <w:t xml:space="preserve">the </w:t>
      </w:r>
      <w:r w:rsidR="00C83306" w:rsidRPr="00631BB5">
        <w:rPr>
          <w:rFonts w:ascii="Times New Roman" w:hAnsi="Times New Roman" w:cs="Times New Roman"/>
          <w:noProof/>
          <w:sz w:val="24"/>
          <w:szCs w:val="24"/>
        </w:rPr>
        <w:t>Emancipation</w:t>
      </w:r>
      <w:r w:rsidR="00C83306" w:rsidRPr="00631BB5">
        <w:rPr>
          <w:rFonts w:ascii="Times New Roman" w:hAnsi="Times New Roman" w:cs="Times New Roman"/>
          <w:sz w:val="24"/>
          <w:szCs w:val="24"/>
        </w:rPr>
        <w:t xml:space="preserve"> Proclamation </w:t>
      </w:r>
      <w:r w:rsidR="004D191A" w:rsidRPr="00631BB5">
        <w:rPr>
          <w:rFonts w:ascii="Times New Roman" w:hAnsi="Times New Roman" w:cs="Times New Roman"/>
          <w:sz w:val="24"/>
          <w:szCs w:val="24"/>
        </w:rPr>
        <w:t xml:space="preserve">of President Abraham Lincoln, which </w:t>
      </w:r>
      <w:r w:rsidR="00C83306" w:rsidRPr="00631BB5">
        <w:rPr>
          <w:rFonts w:ascii="Times New Roman" w:hAnsi="Times New Roman" w:cs="Times New Roman"/>
          <w:sz w:val="24"/>
          <w:szCs w:val="24"/>
        </w:rPr>
        <w:t>assured</w:t>
      </w:r>
      <w:r w:rsidR="004D191A" w:rsidRPr="00631BB5">
        <w:rPr>
          <w:rFonts w:ascii="Times New Roman" w:hAnsi="Times New Roman" w:cs="Times New Roman"/>
          <w:sz w:val="24"/>
          <w:szCs w:val="24"/>
        </w:rPr>
        <w:t xml:space="preserve"> liberty, or birth and rebirth, to black slaves. This approach is consistent with the painter’s </w:t>
      </w:r>
      <w:r w:rsidR="00C83306" w:rsidRPr="00631BB5">
        <w:rPr>
          <w:rFonts w:ascii="Times New Roman" w:hAnsi="Times New Roman" w:cs="Times New Roman"/>
          <w:sz w:val="24"/>
          <w:szCs w:val="24"/>
        </w:rPr>
        <w:t>wish</w:t>
      </w:r>
      <w:r w:rsidR="004D191A" w:rsidRPr="00631BB5">
        <w:rPr>
          <w:rFonts w:ascii="Times New Roman" w:hAnsi="Times New Roman" w:cs="Times New Roman"/>
          <w:sz w:val="24"/>
          <w:szCs w:val="24"/>
        </w:rPr>
        <w:t xml:space="preserve"> to </w:t>
      </w:r>
      <w:r w:rsidR="00C83306" w:rsidRPr="00631BB5">
        <w:rPr>
          <w:rFonts w:ascii="Times New Roman" w:hAnsi="Times New Roman" w:cs="Times New Roman"/>
          <w:sz w:val="24"/>
          <w:szCs w:val="24"/>
        </w:rPr>
        <w:lastRenderedPageBreak/>
        <w:t>solidifykind</w:t>
      </w:r>
      <w:r w:rsidR="004D191A" w:rsidRPr="00631BB5">
        <w:rPr>
          <w:rFonts w:ascii="Times New Roman" w:hAnsi="Times New Roman" w:cs="Times New Roman"/>
          <w:sz w:val="24"/>
          <w:szCs w:val="24"/>
        </w:rPr>
        <w:t xml:space="preserve">depictions of African </w:t>
      </w:r>
      <w:r w:rsidR="00E50ED0" w:rsidRPr="00631BB5">
        <w:rPr>
          <w:rFonts w:ascii="Times New Roman" w:hAnsi="Times New Roman" w:cs="Times New Roman"/>
          <w:sz w:val="24"/>
          <w:szCs w:val="24"/>
        </w:rPr>
        <w:t>Americans</w:t>
      </w:r>
      <w:r w:rsidR="004D191A" w:rsidRPr="00631BB5">
        <w:rPr>
          <w:rFonts w:ascii="Times New Roman" w:hAnsi="Times New Roman" w:cs="Times New Roman"/>
          <w:sz w:val="24"/>
          <w:szCs w:val="24"/>
        </w:rPr>
        <w:t xml:space="preserve">. </w:t>
      </w:r>
      <w:r w:rsidR="00841A81" w:rsidRPr="00631BB5">
        <w:rPr>
          <w:rFonts w:ascii="Times New Roman" w:hAnsi="Times New Roman" w:cs="Times New Roman"/>
          <w:sz w:val="24"/>
          <w:szCs w:val="24"/>
        </w:rPr>
        <w:t xml:space="preserve">Even though the artist made </w:t>
      </w:r>
      <w:r w:rsidR="00C83306" w:rsidRPr="00631BB5">
        <w:rPr>
          <w:rFonts w:ascii="Times New Roman" w:hAnsi="Times New Roman" w:cs="Times New Roman"/>
          <w:noProof/>
          <w:sz w:val="24"/>
          <w:szCs w:val="24"/>
        </w:rPr>
        <w:t>comparatively</w:t>
      </w:r>
      <w:r w:rsidR="00841A81" w:rsidRPr="00631BB5">
        <w:rPr>
          <w:rFonts w:ascii="Times New Roman" w:hAnsi="Times New Roman" w:cs="Times New Roman"/>
          <w:noProof/>
          <w:sz w:val="24"/>
          <w:szCs w:val="24"/>
        </w:rPr>
        <w:t xml:space="preserve"> small portraits</w:t>
      </w:r>
      <w:r w:rsidR="00841A81" w:rsidRPr="00631BB5">
        <w:rPr>
          <w:rFonts w:ascii="Times New Roman" w:hAnsi="Times New Roman" w:cs="Times New Roman"/>
          <w:sz w:val="24"/>
          <w:szCs w:val="24"/>
        </w:rPr>
        <w:t xml:space="preserve"> throughout his profession, those he did paint, including </w:t>
      </w:r>
      <w:r w:rsidR="00841A81" w:rsidRPr="00631BB5">
        <w:rPr>
          <w:rFonts w:ascii="Times New Roman" w:hAnsi="Times New Roman" w:cs="Times New Roman"/>
          <w:i/>
          <w:sz w:val="24"/>
          <w:szCs w:val="24"/>
        </w:rPr>
        <w:t xml:space="preserve">The Flight </w:t>
      </w:r>
      <w:r w:rsidR="00EE31DE" w:rsidRPr="00631BB5">
        <w:rPr>
          <w:rFonts w:ascii="Times New Roman" w:hAnsi="Times New Roman" w:cs="Times New Roman"/>
          <w:i/>
          <w:sz w:val="24"/>
          <w:szCs w:val="24"/>
        </w:rPr>
        <w:t>into</w:t>
      </w:r>
      <w:r w:rsidR="00841A81" w:rsidRPr="00631BB5">
        <w:rPr>
          <w:rFonts w:ascii="Times New Roman" w:hAnsi="Times New Roman" w:cs="Times New Roman"/>
          <w:i/>
          <w:sz w:val="24"/>
          <w:szCs w:val="24"/>
        </w:rPr>
        <w:t xml:space="preserve"> Egypt</w:t>
      </w:r>
      <w:r w:rsidR="00841A81" w:rsidRPr="00631BB5">
        <w:rPr>
          <w:rFonts w:ascii="Times New Roman" w:hAnsi="Times New Roman" w:cs="Times New Roman"/>
          <w:sz w:val="24"/>
          <w:szCs w:val="24"/>
        </w:rPr>
        <w:t xml:space="preserve"> were of people involved with equality and other human </w:t>
      </w:r>
      <w:r w:rsidR="00C83306" w:rsidRPr="00631BB5">
        <w:rPr>
          <w:rFonts w:ascii="Times New Roman" w:hAnsi="Times New Roman" w:cs="Times New Roman"/>
          <w:sz w:val="24"/>
          <w:szCs w:val="24"/>
        </w:rPr>
        <w:t>worries</w:t>
      </w:r>
      <w:r w:rsidR="00841A81" w:rsidRPr="00631BB5">
        <w:rPr>
          <w:rFonts w:ascii="Times New Roman" w:hAnsi="Times New Roman" w:cs="Times New Roman"/>
          <w:sz w:val="24"/>
          <w:szCs w:val="24"/>
        </w:rPr>
        <w:t xml:space="preserve">. </w:t>
      </w:r>
      <w:r w:rsidR="00E50ED0" w:rsidRPr="00631BB5">
        <w:rPr>
          <w:rFonts w:ascii="Times New Roman" w:hAnsi="Times New Roman" w:cs="Times New Roman"/>
          <w:sz w:val="24"/>
          <w:szCs w:val="24"/>
        </w:rPr>
        <w:t xml:space="preserve">Most notably, there is a </w:t>
      </w:r>
      <w:r w:rsidR="00C83306" w:rsidRPr="00631BB5">
        <w:rPr>
          <w:rFonts w:ascii="Times New Roman" w:hAnsi="Times New Roman" w:cs="Times New Roman"/>
          <w:sz w:val="24"/>
          <w:szCs w:val="24"/>
        </w:rPr>
        <w:t>persistentreliability</w:t>
      </w:r>
      <w:r w:rsidR="00E50ED0" w:rsidRPr="00631BB5">
        <w:rPr>
          <w:rFonts w:ascii="Times New Roman" w:hAnsi="Times New Roman" w:cs="Times New Roman"/>
          <w:sz w:val="24"/>
          <w:szCs w:val="24"/>
        </w:rPr>
        <w:t xml:space="preserve"> of the rich </w:t>
      </w:r>
      <w:r w:rsidR="00C83306" w:rsidRPr="00631BB5">
        <w:rPr>
          <w:rFonts w:ascii="Times New Roman" w:hAnsi="Times New Roman" w:cs="Times New Roman"/>
          <w:sz w:val="24"/>
          <w:szCs w:val="24"/>
        </w:rPr>
        <w:t>tanned</w:t>
      </w:r>
      <w:r w:rsidR="00E50ED0" w:rsidRPr="00631BB5">
        <w:rPr>
          <w:rFonts w:ascii="Times New Roman" w:hAnsi="Times New Roman" w:cs="Times New Roman"/>
          <w:sz w:val="24"/>
          <w:szCs w:val="24"/>
        </w:rPr>
        <w:t xml:space="preserve">, </w:t>
      </w:r>
      <w:r w:rsidR="00C83306" w:rsidRPr="00631BB5">
        <w:rPr>
          <w:rFonts w:ascii="Times New Roman" w:hAnsi="Times New Roman" w:cs="Times New Roman"/>
          <w:sz w:val="24"/>
          <w:szCs w:val="24"/>
        </w:rPr>
        <w:t>azure</w:t>
      </w:r>
      <w:r w:rsidR="00E50ED0" w:rsidRPr="00631BB5">
        <w:rPr>
          <w:rFonts w:ascii="Times New Roman" w:hAnsi="Times New Roman" w:cs="Times New Roman"/>
          <w:sz w:val="24"/>
          <w:szCs w:val="24"/>
        </w:rPr>
        <w:t xml:space="preserve">, blue-green and </w:t>
      </w:r>
      <w:r w:rsidR="00C83306" w:rsidRPr="00631BB5">
        <w:rPr>
          <w:rFonts w:ascii="Times New Roman" w:hAnsi="Times New Roman" w:cs="Times New Roman"/>
          <w:sz w:val="24"/>
          <w:szCs w:val="24"/>
        </w:rPr>
        <w:t>violet</w:t>
      </w:r>
      <w:r w:rsidR="00E50ED0" w:rsidRPr="00631BB5">
        <w:rPr>
          <w:rFonts w:ascii="Times New Roman" w:hAnsi="Times New Roman" w:cs="Times New Roman"/>
          <w:sz w:val="24"/>
          <w:szCs w:val="24"/>
        </w:rPr>
        <w:t xml:space="preserve"> palette </w:t>
      </w:r>
      <w:r w:rsidR="00C83306" w:rsidRPr="00631BB5">
        <w:rPr>
          <w:rFonts w:ascii="Times New Roman" w:hAnsi="Times New Roman" w:cs="Times New Roman"/>
          <w:sz w:val="24"/>
          <w:szCs w:val="24"/>
        </w:rPr>
        <w:t>jagged</w:t>
      </w:r>
      <w:r w:rsidR="00E50ED0" w:rsidRPr="00631BB5">
        <w:rPr>
          <w:rFonts w:ascii="Times New Roman" w:hAnsi="Times New Roman" w:cs="Times New Roman"/>
          <w:sz w:val="24"/>
          <w:szCs w:val="24"/>
        </w:rPr>
        <w:t xml:space="preserve"> with bright reds, while </w:t>
      </w:r>
      <w:r w:rsidR="00C83306" w:rsidRPr="00631BB5">
        <w:rPr>
          <w:rFonts w:ascii="Times New Roman" w:hAnsi="Times New Roman" w:cs="Times New Roman"/>
          <w:sz w:val="24"/>
          <w:szCs w:val="24"/>
        </w:rPr>
        <w:t>numerous</w:t>
      </w:r>
      <w:r w:rsidR="00E50ED0" w:rsidRPr="00631BB5">
        <w:rPr>
          <w:rFonts w:ascii="Times New Roman" w:hAnsi="Times New Roman" w:cs="Times New Roman"/>
          <w:sz w:val="24"/>
          <w:szCs w:val="24"/>
        </w:rPr>
        <w:t xml:space="preserve"> light sources </w:t>
      </w:r>
      <w:r w:rsidR="00C83306" w:rsidRPr="00631BB5">
        <w:rPr>
          <w:rFonts w:ascii="Times New Roman" w:hAnsi="Times New Roman" w:cs="Times New Roman"/>
          <w:sz w:val="24"/>
          <w:szCs w:val="24"/>
        </w:rPr>
        <w:t>thrive</w:t>
      </w:r>
      <w:r w:rsidR="00E50ED0" w:rsidRPr="00631BB5">
        <w:rPr>
          <w:rFonts w:ascii="Times New Roman" w:hAnsi="Times New Roman" w:cs="Times New Roman"/>
          <w:sz w:val="24"/>
          <w:szCs w:val="24"/>
        </w:rPr>
        <w:t xml:space="preserve">. </w:t>
      </w:r>
      <w:r w:rsidR="005D1996" w:rsidRPr="00631BB5">
        <w:rPr>
          <w:rFonts w:ascii="Times New Roman" w:hAnsi="Times New Roman" w:cs="Times New Roman"/>
          <w:sz w:val="24"/>
          <w:szCs w:val="24"/>
        </w:rPr>
        <w:t xml:space="preserve">These </w:t>
      </w:r>
      <w:r w:rsidR="00C83306" w:rsidRPr="00631BB5">
        <w:rPr>
          <w:rFonts w:ascii="Times New Roman" w:hAnsi="Times New Roman" w:cs="Times New Roman"/>
          <w:sz w:val="24"/>
          <w:szCs w:val="24"/>
        </w:rPr>
        <w:t>technical</w:t>
      </w:r>
      <w:r w:rsidR="005D1996" w:rsidRPr="00631BB5">
        <w:rPr>
          <w:rFonts w:ascii="Times New Roman" w:hAnsi="Times New Roman" w:cs="Times New Roman"/>
          <w:sz w:val="24"/>
          <w:szCs w:val="24"/>
        </w:rPr>
        <w:t xml:space="preserve"> features are particularly notable in </w:t>
      </w:r>
      <w:r w:rsidR="00C83306" w:rsidRPr="00631BB5">
        <w:rPr>
          <w:rFonts w:ascii="Times New Roman" w:hAnsi="Times New Roman" w:cs="Times New Roman"/>
          <w:sz w:val="24"/>
          <w:szCs w:val="24"/>
        </w:rPr>
        <w:t>category</w:t>
      </w:r>
      <w:r w:rsidR="005D1996" w:rsidRPr="00631BB5">
        <w:rPr>
          <w:rFonts w:ascii="Times New Roman" w:hAnsi="Times New Roman" w:cs="Times New Roman"/>
          <w:sz w:val="24"/>
          <w:szCs w:val="24"/>
        </w:rPr>
        <w:t xml:space="preserve"> scenes based on the artist’s visits to </w:t>
      </w:r>
      <w:r w:rsidR="00EE31DE" w:rsidRPr="00631BB5">
        <w:rPr>
          <w:rFonts w:ascii="Times New Roman" w:hAnsi="Times New Roman" w:cs="Times New Roman"/>
          <w:sz w:val="24"/>
          <w:szCs w:val="24"/>
        </w:rPr>
        <w:t>North</w:t>
      </w:r>
      <w:r w:rsidR="005D1996" w:rsidRPr="00631BB5">
        <w:rPr>
          <w:rFonts w:ascii="Times New Roman" w:hAnsi="Times New Roman" w:cs="Times New Roman"/>
          <w:sz w:val="24"/>
          <w:szCs w:val="24"/>
        </w:rPr>
        <w:t xml:space="preserve"> Africa, as evident in </w:t>
      </w:r>
      <w:r w:rsidR="00BF6C55" w:rsidRPr="00631BB5">
        <w:rPr>
          <w:rFonts w:ascii="Times New Roman" w:hAnsi="Times New Roman" w:cs="Times New Roman"/>
          <w:i/>
          <w:sz w:val="24"/>
          <w:szCs w:val="24"/>
        </w:rPr>
        <w:t xml:space="preserve">The Flight </w:t>
      </w:r>
      <w:bookmarkStart w:id="0" w:name="_GoBack"/>
      <w:bookmarkEnd w:id="0"/>
      <w:r w:rsidR="00992353" w:rsidRPr="00631BB5">
        <w:rPr>
          <w:rFonts w:ascii="Times New Roman" w:hAnsi="Times New Roman" w:cs="Times New Roman"/>
          <w:i/>
          <w:sz w:val="24"/>
          <w:szCs w:val="24"/>
        </w:rPr>
        <w:t>into</w:t>
      </w:r>
      <w:r w:rsidR="005D1996" w:rsidRPr="00631BB5">
        <w:rPr>
          <w:rFonts w:ascii="Times New Roman" w:hAnsi="Times New Roman" w:cs="Times New Roman"/>
          <w:i/>
          <w:sz w:val="24"/>
          <w:szCs w:val="24"/>
        </w:rPr>
        <w:t>Egypt</w:t>
      </w:r>
      <w:r w:rsidR="005D1996" w:rsidRPr="00631BB5">
        <w:rPr>
          <w:rFonts w:ascii="Times New Roman" w:hAnsi="Times New Roman" w:cs="Times New Roman"/>
          <w:sz w:val="24"/>
          <w:szCs w:val="24"/>
        </w:rPr>
        <w:t xml:space="preserve">. </w:t>
      </w:r>
      <w:r w:rsidR="00EE31DE" w:rsidRPr="00631BB5">
        <w:rPr>
          <w:rFonts w:ascii="Times New Roman" w:hAnsi="Times New Roman" w:cs="Times New Roman"/>
          <w:sz w:val="24"/>
          <w:szCs w:val="24"/>
        </w:rPr>
        <w:t xml:space="preserve">Tanner’s choice of subject matter shows his </w:t>
      </w:r>
      <w:r w:rsidR="00C83306" w:rsidRPr="00631BB5">
        <w:rPr>
          <w:rFonts w:ascii="Times New Roman" w:hAnsi="Times New Roman" w:cs="Times New Roman"/>
          <w:sz w:val="24"/>
          <w:szCs w:val="24"/>
        </w:rPr>
        <w:t>respect</w:t>
      </w:r>
      <w:r w:rsidR="00EE31DE" w:rsidRPr="00631BB5">
        <w:rPr>
          <w:rFonts w:ascii="Times New Roman" w:hAnsi="Times New Roman" w:cs="Times New Roman"/>
          <w:sz w:val="24"/>
          <w:szCs w:val="24"/>
        </w:rPr>
        <w:t xml:space="preserve"> for his racial </w:t>
      </w:r>
      <w:r w:rsidR="00C83306" w:rsidRPr="00631BB5">
        <w:rPr>
          <w:rFonts w:ascii="Times New Roman" w:hAnsi="Times New Roman" w:cs="Times New Roman"/>
          <w:sz w:val="24"/>
          <w:szCs w:val="24"/>
        </w:rPr>
        <w:t>tradition</w:t>
      </w:r>
      <w:r w:rsidR="00EE31DE" w:rsidRPr="00631BB5">
        <w:rPr>
          <w:rFonts w:ascii="Times New Roman" w:hAnsi="Times New Roman" w:cs="Times New Roman"/>
          <w:sz w:val="24"/>
          <w:szCs w:val="24"/>
        </w:rPr>
        <w:t xml:space="preserve">. His religious painting </w:t>
      </w:r>
      <w:r w:rsidR="00EE31DE" w:rsidRPr="00631BB5">
        <w:rPr>
          <w:rFonts w:ascii="Times New Roman" w:hAnsi="Times New Roman" w:cs="Times New Roman"/>
          <w:noProof/>
          <w:sz w:val="24"/>
          <w:szCs w:val="24"/>
        </w:rPr>
        <w:t>share</w:t>
      </w:r>
      <w:r w:rsidR="00BF6C55" w:rsidRPr="00631BB5">
        <w:rPr>
          <w:rFonts w:ascii="Times New Roman" w:hAnsi="Times New Roman" w:cs="Times New Roman"/>
          <w:noProof/>
          <w:sz w:val="24"/>
          <w:szCs w:val="24"/>
        </w:rPr>
        <w:t>s</w:t>
      </w:r>
      <w:r w:rsidR="00EE31DE" w:rsidRPr="00631BB5">
        <w:rPr>
          <w:rFonts w:ascii="Times New Roman" w:hAnsi="Times New Roman" w:cs="Times New Roman"/>
          <w:sz w:val="24"/>
          <w:szCs w:val="24"/>
        </w:rPr>
        <w:t xml:space="preserve"> the topics that were </w:t>
      </w:r>
      <w:r w:rsidR="00663608" w:rsidRPr="00631BB5">
        <w:rPr>
          <w:rFonts w:ascii="Times New Roman" w:hAnsi="Times New Roman" w:cs="Times New Roman"/>
          <w:sz w:val="24"/>
          <w:szCs w:val="24"/>
        </w:rPr>
        <w:t>addressed</w:t>
      </w:r>
      <w:r w:rsidR="00EE31DE" w:rsidRPr="00631BB5">
        <w:rPr>
          <w:rFonts w:ascii="Times New Roman" w:hAnsi="Times New Roman" w:cs="Times New Roman"/>
          <w:sz w:val="24"/>
          <w:szCs w:val="24"/>
        </w:rPr>
        <w:t xml:space="preserve"> in the black churches of the time. </w:t>
      </w:r>
      <w:r w:rsidR="003F13DA" w:rsidRPr="00631BB5">
        <w:rPr>
          <w:rFonts w:ascii="Times New Roman" w:hAnsi="Times New Roman" w:cs="Times New Roman"/>
          <w:sz w:val="24"/>
          <w:szCs w:val="24"/>
        </w:rPr>
        <w:t xml:space="preserve">Scenes that show rebirth, </w:t>
      </w:r>
      <w:r w:rsidR="00663608" w:rsidRPr="00631BB5">
        <w:rPr>
          <w:rFonts w:ascii="Times New Roman" w:hAnsi="Times New Roman" w:cs="Times New Roman"/>
          <w:sz w:val="24"/>
          <w:szCs w:val="24"/>
        </w:rPr>
        <w:t>migration</w:t>
      </w:r>
      <w:r w:rsidR="003F13DA" w:rsidRPr="00631BB5">
        <w:rPr>
          <w:rFonts w:ascii="Times New Roman" w:hAnsi="Times New Roman" w:cs="Times New Roman"/>
          <w:sz w:val="24"/>
          <w:szCs w:val="24"/>
        </w:rPr>
        <w:t xml:space="preserve">, </w:t>
      </w:r>
      <w:r w:rsidR="00663608" w:rsidRPr="00631BB5">
        <w:rPr>
          <w:rFonts w:ascii="Times New Roman" w:hAnsi="Times New Roman" w:cs="Times New Roman"/>
          <w:sz w:val="24"/>
          <w:szCs w:val="24"/>
        </w:rPr>
        <w:t>revival</w:t>
      </w:r>
      <w:r w:rsidR="003F13DA" w:rsidRPr="00631BB5">
        <w:rPr>
          <w:rFonts w:ascii="Times New Roman" w:hAnsi="Times New Roman" w:cs="Times New Roman"/>
          <w:sz w:val="24"/>
          <w:szCs w:val="24"/>
        </w:rPr>
        <w:t xml:space="preserve">, and slavery themes </w:t>
      </w:r>
      <w:r w:rsidR="00663608" w:rsidRPr="00631BB5">
        <w:rPr>
          <w:rFonts w:ascii="Times New Roman" w:hAnsi="Times New Roman" w:cs="Times New Roman"/>
          <w:sz w:val="24"/>
          <w:szCs w:val="24"/>
        </w:rPr>
        <w:t>relevant</w:t>
      </w:r>
      <w:r w:rsidR="003F13DA" w:rsidRPr="00631BB5">
        <w:rPr>
          <w:rFonts w:ascii="Times New Roman" w:hAnsi="Times New Roman" w:cs="Times New Roman"/>
          <w:sz w:val="24"/>
          <w:szCs w:val="24"/>
        </w:rPr>
        <w:t xml:space="preserve"> to African </w:t>
      </w:r>
      <w:r w:rsidR="00251238" w:rsidRPr="00631BB5">
        <w:rPr>
          <w:rFonts w:ascii="Times New Roman" w:hAnsi="Times New Roman" w:cs="Times New Roman"/>
          <w:sz w:val="24"/>
          <w:szCs w:val="24"/>
        </w:rPr>
        <w:t>Americans</w:t>
      </w:r>
      <w:r w:rsidR="003F13DA" w:rsidRPr="00631BB5">
        <w:rPr>
          <w:rFonts w:ascii="Times New Roman" w:hAnsi="Times New Roman" w:cs="Times New Roman"/>
          <w:sz w:val="24"/>
          <w:szCs w:val="24"/>
        </w:rPr>
        <w:t xml:space="preserve"> in the eras following the above mentioned </w:t>
      </w:r>
      <w:r w:rsidR="00663608" w:rsidRPr="00631BB5">
        <w:rPr>
          <w:rFonts w:ascii="Times New Roman" w:hAnsi="Times New Roman" w:cs="Times New Roman"/>
          <w:sz w:val="24"/>
          <w:szCs w:val="24"/>
        </w:rPr>
        <w:t>Emancipation Proclamation</w:t>
      </w:r>
      <w:r w:rsidR="003F13DA" w:rsidRPr="00631BB5">
        <w:rPr>
          <w:rFonts w:ascii="Times New Roman" w:hAnsi="Times New Roman" w:cs="Times New Roman"/>
          <w:sz w:val="24"/>
          <w:szCs w:val="24"/>
        </w:rPr>
        <w:t xml:space="preserve">- </w:t>
      </w:r>
      <w:r w:rsidR="00663608" w:rsidRPr="00631BB5">
        <w:rPr>
          <w:rFonts w:ascii="Times New Roman" w:hAnsi="Times New Roman" w:cs="Times New Roman"/>
          <w:sz w:val="24"/>
          <w:szCs w:val="24"/>
        </w:rPr>
        <w:t>infuse</w:t>
      </w:r>
      <w:r w:rsidR="003F13DA" w:rsidRPr="00631BB5">
        <w:rPr>
          <w:rFonts w:ascii="Times New Roman" w:hAnsi="Times New Roman" w:cs="Times New Roman"/>
          <w:sz w:val="24"/>
          <w:szCs w:val="24"/>
        </w:rPr>
        <w:t xml:space="preserve"> the artist’s work regardless of depicting people who are not of the African origin. </w:t>
      </w:r>
      <w:r w:rsidR="00251238" w:rsidRPr="00631BB5">
        <w:rPr>
          <w:rFonts w:ascii="Times New Roman" w:hAnsi="Times New Roman" w:cs="Times New Roman"/>
          <w:sz w:val="24"/>
          <w:szCs w:val="24"/>
        </w:rPr>
        <w:t xml:space="preserve">However, the fact that Tanner uses people who are not of African origin in his work is one aspect that I perceive to be of the western culture. </w:t>
      </w:r>
    </w:p>
    <w:p w:rsidR="00B54B35" w:rsidRDefault="00B54B35" w:rsidP="005030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1BB5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BF6C55" w:rsidRPr="00631BB5">
        <w:rPr>
          <w:rFonts w:ascii="Times New Roman" w:hAnsi="Times New Roman" w:cs="Times New Roman"/>
          <w:i/>
          <w:sz w:val="24"/>
          <w:szCs w:val="24"/>
        </w:rPr>
        <w:t xml:space="preserve">Flight </w:t>
      </w:r>
      <w:r w:rsidR="00631BB5" w:rsidRPr="00631BB5">
        <w:rPr>
          <w:rFonts w:ascii="Times New Roman" w:hAnsi="Times New Roman" w:cs="Times New Roman"/>
          <w:i/>
          <w:sz w:val="24"/>
          <w:szCs w:val="24"/>
        </w:rPr>
        <w:t>into</w:t>
      </w:r>
      <w:r w:rsidRPr="00631BB5">
        <w:rPr>
          <w:rFonts w:ascii="Times New Roman" w:hAnsi="Times New Roman" w:cs="Times New Roman"/>
          <w:i/>
          <w:sz w:val="24"/>
          <w:szCs w:val="24"/>
        </w:rPr>
        <w:t>Egypt</w:t>
      </w:r>
      <w:r w:rsidRPr="00631BB5">
        <w:rPr>
          <w:rFonts w:ascii="Times New Roman" w:hAnsi="Times New Roman" w:cs="Times New Roman"/>
          <w:sz w:val="24"/>
          <w:szCs w:val="24"/>
        </w:rPr>
        <w:t xml:space="preserve"> was the beloved biblical topic of Tanner. Throughout the course of his artistic </w:t>
      </w:r>
      <w:r w:rsidRPr="00631BB5">
        <w:rPr>
          <w:rFonts w:ascii="Times New Roman" w:hAnsi="Times New Roman" w:cs="Times New Roman"/>
          <w:noProof/>
          <w:sz w:val="24"/>
          <w:szCs w:val="24"/>
        </w:rPr>
        <w:t>profession</w:t>
      </w:r>
      <w:r w:rsidR="00BF6C55" w:rsidRPr="00631BB5">
        <w:rPr>
          <w:rFonts w:ascii="Times New Roman" w:hAnsi="Times New Roman" w:cs="Times New Roman"/>
          <w:noProof/>
          <w:sz w:val="24"/>
          <w:szCs w:val="24"/>
        </w:rPr>
        <w:t>,</w:t>
      </w:r>
      <w:r w:rsidRPr="00631BB5">
        <w:rPr>
          <w:rFonts w:ascii="Times New Roman" w:hAnsi="Times New Roman" w:cs="Times New Roman"/>
          <w:sz w:val="24"/>
          <w:szCs w:val="24"/>
        </w:rPr>
        <w:t xml:space="preserve"> he painted it more </w:t>
      </w:r>
      <w:r w:rsidR="00CE6858" w:rsidRPr="00631BB5">
        <w:rPr>
          <w:rFonts w:ascii="Times New Roman" w:hAnsi="Times New Roman" w:cs="Times New Roman"/>
          <w:sz w:val="24"/>
          <w:szCs w:val="24"/>
        </w:rPr>
        <w:t>than</w:t>
      </w:r>
      <w:r w:rsidRPr="00631BB5">
        <w:rPr>
          <w:rFonts w:ascii="Times New Roman" w:hAnsi="Times New Roman" w:cs="Times New Roman"/>
          <w:sz w:val="24"/>
          <w:szCs w:val="24"/>
        </w:rPr>
        <w:t xml:space="preserve"> ten times. </w:t>
      </w:r>
      <w:r w:rsidR="00F233A4" w:rsidRPr="00631BB5">
        <w:rPr>
          <w:rFonts w:ascii="Times New Roman" w:hAnsi="Times New Roman" w:cs="Times New Roman"/>
          <w:sz w:val="24"/>
          <w:szCs w:val="24"/>
        </w:rPr>
        <w:t xml:space="preserve">It can be </w:t>
      </w:r>
      <w:r w:rsidR="00663608" w:rsidRPr="00631BB5">
        <w:rPr>
          <w:rFonts w:ascii="Times New Roman" w:hAnsi="Times New Roman" w:cs="Times New Roman"/>
          <w:sz w:val="24"/>
          <w:szCs w:val="24"/>
        </w:rPr>
        <w:t>deduced</w:t>
      </w:r>
      <w:r w:rsidR="00F233A4" w:rsidRPr="00631BB5">
        <w:rPr>
          <w:rFonts w:ascii="Times New Roman" w:hAnsi="Times New Roman" w:cs="Times New Roman"/>
          <w:sz w:val="24"/>
          <w:szCs w:val="24"/>
        </w:rPr>
        <w:t xml:space="preserve"> that it was an important </w:t>
      </w:r>
      <w:r w:rsidR="00663608" w:rsidRPr="00631BB5">
        <w:rPr>
          <w:rFonts w:ascii="Times New Roman" w:hAnsi="Times New Roman" w:cs="Times New Roman"/>
          <w:sz w:val="24"/>
          <w:szCs w:val="24"/>
        </w:rPr>
        <w:t>subject</w:t>
      </w:r>
      <w:r w:rsidR="00F233A4" w:rsidRPr="00631BB5">
        <w:rPr>
          <w:rFonts w:ascii="Times New Roman" w:hAnsi="Times New Roman" w:cs="Times New Roman"/>
          <w:sz w:val="24"/>
          <w:szCs w:val="24"/>
        </w:rPr>
        <w:t xml:space="preserve"> for him as one who took flight in 1891 from the </w:t>
      </w:r>
      <w:r w:rsidR="00CE6858" w:rsidRPr="00631BB5">
        <w:rPr>
          <w:rFonts w:ascii="Times New Roman" w:hAnsi="Times New Roman" w:cs="Times New Roman"/>
          <w:sz w:val="24"/>
          <w:szCs w:val="24"/>
        </w:rPr>
        <w:t>United States</w:t>
      </w:r>
      <w:r w:rsidR="00F233A4" w:rsidRPr="00631BB5">
        <w:rPr>
          <w:rFonts w:ascii="Times New Roman" w:hAnsi="Times New Roman" w:cs="Times New Roman"/>
          <w:sz w:val="24"/>
          <w:szCs w:val="24"/>
        </w:rPr>
        <w:t xml:space="preserve"> to </w:t>
      </w:r>
      <w:r w:rsidR="00CE6858" w:rsidRPr="00631BB5">
        <w:rPr>
          <w:rFonts w:ascii="Times New Roman" w:hAnsi="Times New Roman" w:cs="Times New Roman"/>
          <w:sz w:val="24"/>
          <w:szCs w:val="24"/>
        </w:rPr>
        <w:t xml:space="preserve">France to look for </w:t>
      </w:r>
      <w:r w:rsidR="00663608" w:rsidRPr="00631BB5">
        <w:rPr>
          <w:rFonts w:ascii="Times New Roman" w:hAnsi="Times New Roman" w:cs="Times New Roman"/>
          <w:sz w:val="24"/>
          <w:szCs w:val="24"/>
        </w:rPr>
        <w:t>safety</w:t>
      </w:r>
      <w:r w:rsidR="00CE6858" w:rsidRPr="00631BB5">
        <w:rPr>
          <w:rFonts w:ascii="Times New Roman" w:hAnsi="Times New Roman" w:cs="Times New Roman"/>
          <w:sz w:val="24"/>
          <w:szCs w:val="24"/>
        </w:rPr>
        <w:t xml:space="preserve"> to grow his art </w:t>
      </w:r>
      <w:r w:rsidR="00663608" w:rsidRPr="00631BB5">
        <w:rPr>
          <w:rFonts w:ascii="Times New Roman" w:hAnsi="Times New Roman" w:cs="Times New Roman"/>
          <w:sz w:val="24"/>
          <w:szCs w:val="24"/>
        </w:rPr>
        <w:t>pastdiscrimination</w:t>
      </w:r>
      <w:r w:rsidR="00CE6858" w:rsidRPr="00631BB5">
        <w:rPr>
          <w:rFonts w:ascii="Times New Roman" w:hAnsi="Times New Roman" w:cs="Times New Roman"/>
          <w:sz w:val="24"/>
          <w:szCs w:val="24"/>
        </w:rPr>
        <w:t xml:space="preserve"> and </w:t>
      </w:r>
      <w:r w:rsidR="00663608" w:rsidRPr="00631BB5">
        <w:rPr>
          <w:rFonts w:ascii="Times New Roman" w:hAnsi="Times New Roman" w:cs="Times New Roman"/>
          <w:sz w:val="24"/>
          <w:szCs w:val="24"/>
        </w:rPr>
        <w:t>bias</w:t>
      </w:r>
      <w:r w:rsidR="00CE6858" w:rsidRPr="00631BB5">
        <w:rPr>
          <w:rFonts w:ascii="Times New Roman" w:hAnsi="Times New Roman" w:cs="Times New Roman"/>
          <w:sz w:val="24"/>
          <w:szCs w:val="24"/>
        </w:rPr>
        <w:t xml:space="preserve">. </w:t>
      </w:r>
      <w:r w:rsidR="00770394" w:rsidRPr="00631BB5">
        <w:rPr>
          <w:rFonts w:ascii="Times New Roman" w:hAnsi="Times New Roman" w:cs="Times New Roman"/>
          <w:sz w:val="24"/>
          <w:szCs w:val="24"/>
        </w:rPr>
        <w:t xml:space="preserve">It is not an easy way for a person to begin his art school by being </w:t>
      </w:r>
      <w:r w:rsidR="00663608" w:rsidRPr="00631BB5">
        <w:rPr>
          <w:rFonts w:ascii="Times New Roman" w:hAnsi="Times New Roman" w:cs="Times New Roman"/>
          <w:sz w:val="24"/>
          <w:szCs w:val="24"/>
        </w:rPr>
        <w:t>throbbed</w:t>
      </w:r>
      <w:r w:rsidR="00770394" w:rsidRPr="00631BB5">
        <w:rPr>
          <w:rFonts w:ascii="Times New Roman" w:hAnsi="Times New Roman" w:cs="Times New Roman"/>
          <w:sz w:val="24"/>
          <w:szCs w:val="24"/>
        </w:rPr>
        <w:t xml:space="preserve"> out of the institution by fellow learners with an easel strapped like a cross on the back. This is what occurred to Tanner. </w:t>
      </w:r>
      <w:r w:rsidR="0056292F" w:rsidRPr="00631BB5">
        <w:rPr>
          <w:rFonts w:ascii="Times New Roman" w:hAnsi="Times New Roman" w:cs="Times New Roman"/>
          <w:sz w:val="24"/>
          <w:szCs w:val="24"/>
        </w:rPr>
        <w:t xml:space="preserve">Despite all this, and </w:t>
      </w:r>
      <w:r w:rsidR="00BF6C55" w:rsidRPr="00631BB5">
        <w:rPr>
          <w:rFonts w:ascii="Times New Roman" w:hAnsi="Times New Roman" w:cs="Times New Roman"/>
          <w:noProof/>
          <w:sz w:val="24"/>
          <w:szCs w:val="24"/>
        </w:rPr>
        <w:t>is</w:t>
      </w:r>
      <w:r w:rsidR="0056292F" w:rsidRPr="00631BB5">
        <w:rPr>
          <w:rFonts w:ascii="Times New Roman" w:hAnsi="Times New Roman" w:cs="Times New Roman"/>
          <w:sz w:val="24"/>
          <w:szCs w:val="24"/>
        </w:rPr>
        <w:t xml:space="preserve"> filled with </w:t>
      </w:r>
      <w:r w:rsidR="00663608" w:rsidRPr="00631BB5">
        <w:rPr>
          <w:rFonts w:ascii="Times New Roman" w:hAnsi="Times New Roman" w:cs="Times New Roman"/>
          <w:sz w:val="24"/>
          <w:szCs w:val="24"/>
        </w:rPr>
        <w:t>uncertainties</w:t>
      </w:r>
      <w:r w:rsidR="0056292F" w:rsidRPr="00631BB5">
        <w:rPr>
          <w:rFonts w:ascii="Times New Roman" w:hAnsi="Times New Roman" w:cs="Times New Roman"/>
          <w:sz w:val="24"/>
          <w:szCs w:val="24"/>
        </w:rPr>
        <w:t xml:space="preserve"> and fear from various directions, particularly because of his race, Tanner was </w:t>
      </w:r>
      <w:r w:rsidR="00663608" w:rsidRPr="00631BB5">
        <w:rPr>
          <w:rFonts w:ascii="Times New Roman" w:hAnsi="Times New Roman" w:cs="Times New Roman"/>
          <w:sz w:val="24"/>
          <w:szCs w:val="24"/>
        </w:rPr>
        <w:t>strong-minded</w:t>
      </w:r>
      <w:r w:rsidR="0056292F" w:rsidRPr="00631BB5">
        <w:rPr>
          <w:rFonts w:ascii="Times New Roman" w:hAnsi="Times New Roman" w:cs="Times New Roman"/>
          <w:sz w:val="24"/>
          <w:szCs w:val="24"/>
        </w:rPr>
        <w:t xml:space="preserve">. He was sustained by his personal faith and his Christian family </w:t>
      </w:r>
      <w:r w:rsidR="00663608" w:rsidRPr="00631BB5">
        <w:rPr>
          <w:rFonts w:ascii="Times New Roman" w:hAnsi="Times New Roman" w:cs="Times New Roman"/>
          <w:sz w:val="24"/>
          <w:szCs w:val="24"/>
        </w:rPr>
        <w:t>tradition</w:t>
      </w:r>
      <w:r w:rsidR="0056292F" w:rsidRPr="00631BB5">
        <w:rPr>
          <w:rFonts w:ascii="Times New Roman" w:hAnsi="Times New Roman" w:cs="Times New Roman"/>
          <w:sz w:val="24"/>
          <w:szCs w:val="24"/>
        </w:rPr>
        <w:t xml:space="preserve">. Racial issues did not prevent the artist from acquiring education. </w:t>
      </w:r>
      <w:r w:rsidR="0056292F" w:rsidRPr="00631BB5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BF6C55" w:rsidRPr="00631BB5">
        <w:rPr>
          <w:rFonts w:ascii="Times New Roman" w:hAnsi="Times New Roman" w:cs="Times New Roman"/>
          <w:i/>
          <w:sz w:val="24"/>
          <w:szCs w:val="24"/>
        </w:rPr>
        <w:t xml:space="preserve">Flight </w:t>
      </w:r>
      <w:r w:rsidR="00631BB5" w:rsidRPr="00631BB5">
        <w:rPr>
          <w:rFonts w:ascii="Times New Roman" w:hAnsi="Times New Roman" w:cs="Times New Roman"/>
          <w:i/>
          <w:sz w:val="24"/>
          <w:szCs w:val="24"/>
        </w:rPr>
        <w:t>into</w:t>
      </w:r>
      <w:r w:rsidR="0056292F" w:rsidRPr="00631BB5">
        <w:rPr>
          <w:rFonts w:ascii="Times New Roman" w:hAnsi="Times New Roman" w:cs="Times New Roman"/>
          <w:i/>
          <w:sz w:val="24"/>
          <w:szCs w:val="24"/>
        </w:rPr>
        <w:t xml:space="preserve">Egypt </w:t>
      </w:r>
      <w:r w:rsidR="00BD0FC5" w:rsidRPr="00631BB5">
        <w:rPr>
          <w:rFonts w:ascii="Times New Roman" w:hAnsi="Times New Roman" w:cs="Times New Roman"/>
          <w:sz w:val="24"/>
          <w:szCs w:val="24"/>
        </w:rPr>
        <w:t>depictsJesus</w:t>
      </w:r>
      <w:r w:rsidR="0056292F" w:rsidRPr="00631BB5">
        <w:rPr>
          <w:rFonts w:ascii="Times New Roman" w:hAnsi="Times New Roman" w:cs="Times New Roman"/>
          <w:sz w:val="24"/>
          <w:szCs w:val="24"/>
        </w:rPr>
        <w:t xml:space="preserve"> parents </w:t>
      </w:r>
      <w:r w:rsidR="00BD0FC5" w:rsidRPr="00631BB5">
        <w:rPr>
          <w:rFonts w:ascii="Times New Roman" w:hAnsi="Times New Roman" w:cs="Times New Roman"/>
          <w:sz w:val="24"/>
          <w:szCs w:val="24"/>
        </w:rPr>
        <w:t>hidden</w:t>
      </w:r>
      <w:r w:rsidR="0056292F" w:rsidRPr="00631BB5">
        <w:rPr>
          <w:rFonts w:ascii="Times New Roman" w:hAnsi="Times New Roman" w:cs="Times New Roman"/>
          <w:sz w:val="24"/>
          <w:szCs w:val="24"/>
        </w:rPr>
        <w:t xml:space="preserve"> and people </w:t>
      </w:r>
      <w:r w:rsidR="00DA4F2F" w:rsidRPr="00631BB5">
        <w:rPr>
          <w:rFonts w:ascii="Times New Roman" w:hAnsi="Times New Roman" w:cs="Times New Roman"/>
          <w:sz w:val="24"/>
          <w:szCs w:val="24"/>
        </w:rPr>
        <w:t>believe</w:t>
      </w:r>
      <w:r w:rsidR="0056292F" w:rsidRPr="00631BB5">
        <w:rPr>
          <w:rFonts w:ascii="Times New Roman" w:hAnsi="Times New Roman" w:cs="Times New Roman"/>
          <w:sz w:val="24"/>
          <w:szCs w:val="24"/>
        </w:rPr>
        <w:t xml:space="preserve"> that the child </w:t>
      </w:r>
      <w:r w:rsidR="00BD0FC5" w:rsidRPr="00631BB5">
        <w:rPr>
          <w:rFonts w:ascii="Times New Roman" w:hAnsi="Times New Roman" w:cs="Times New Roman"/>
          <w:sz w:val="24"/>
          <w:szCs w:val="24"/>
        </w:rPr>
        <w:t xml:space="preserve">Jesus </w:t>
      </w:r>
      <w:r w:rsidR="00DA4F2F" w:rsidRPr="00631BB5">
        <w:rPr>
          <w:rFonts w:ascii="Times New Roman" w:hAnsi="Times New Roman" w:cs="Times New Roman"/>
          <w:sz w:val="24"/>
          <w:szCs w:val="24"/>
        </w:rPr>
        <w:t>popped</w:t>
      </w:r>
      <w:r w:rsidR="0056292F" w:rsidRPr="00631BB5">
        <w:rPr>
          <w:rFonts w:ascii="Times New Roman" w:hAnsi="Times New Roman" w:cs="Times New Roman"/>
          <w:sz w:val="24"/>
          <w:szCs w:val="24"/>
        </w:rPr>
        <w:t xml:space="preserve"> away in her </w:t>
      </w:r>
      <w:r w:rsidR="00BD0FC5" w:rsidRPr="00631BB5">
        <w:rPr>
          <w:rFonts w:ascii="Times New Roman" w:hAnsi="Times New Roman" w:cs="Times New Roman"/>
          <w:sz w:val="24"/>
          <w:szCs w:val="24"/>
        </w:rPr>
        <w:t>mother’s</w:t>
      </w:r>
      <w:r w:rsidR="0056292F" w:rsidRPr="00631BB5">
        <w:rPr>
          <w:rFonts w:ascii="Times New Roman" w:hAnsi="Times New Roman" w:cs="Times New Roman"/>
          <w:sz w:val="24"/>
          <w:szCs w:val="24"/>
        </w:rPr>
        <w:t xml:space="preserve"> clothes. </w:t>
      </w:r>
      <w:r w:rsidR="002805DD" w:rsidRPr="00631BB5">
        <w:rPr>
          <w:rFonts w:ascii="Times New Roman" w:hAnsi="Times New Roman" w:cs="Times New Roman"/>
          <w:sz w:val="24"/>
          <w:szCs w:val="24"/>
        </w:rPr>
        <w:t xml:space="preserve">The Holy Family </w:t>
      </w:r>
      <w:r w:rsidR="00DA4F2F" w:rsidRPr="00631BB5">
        <w:rPr>
          <w:rFonts w:ascii="Times New Roman" w:hAnsi="Times New Roman" w:cs="Times New Roman"/>
          <w:sz w:val="24"/>
          <w:szCs w:val="24"/>
        </w:rPr>
        <w:t>heroically</w:t>
      </w:r>
      <w:r w:rsidR="002805DD" w:rsidRPr="00631BB5">
        <w:rPr>
          <w:rFonts w:ascii="Times New Roman" w:hAnsi="Times New Roman" w:cs="Times New Roman"/>
          <w:sz w:val="24"/>
          <w:szCs w:val="24"/>
        </w:rPr>
        <w:t xml:space="preserve"> press on </w:t>
      </w:r>
      <w:r w:rsidR="00BF6C55" w:rsidRPr="00631BB5">
        <w:rPr>
          <w:rFonts w:ascii="Times New Roman" w:hAnsi="Times New Roman" w:cs="Times New Roman"/>
          <w:sz w:val="24"/>
          <w:szCs w:val="24"/>
        </w:rPr>
        <w:t xml:space="preserve">the </w:t>
      </w:r>
      <w:r w:rsidR="002805DD" w:rsidRPr="00631BB5">
        <w:rPr>
          <w:rFonts w:ascii="Times New Roman" w:hAnsi="Times New Roman" w:cs="Times New Roman"/>
          <w:noProof/>
          <w:sz w:val="24"/>
          <w:szCs w:val="24"/>
        </w:rPr>
        <w:t>uphill</w:t>
      </w:r>
      <w:r w:rsidR="002805DD" w:rsidRPr="00631BB5">
        <w:rPr>
          <w:rFonts w:ascii="Times New Roman" w:hAnsi="Times New Roman" w:cs="Times New Roman"/>
          <w:sz w:val="24"/>
          <w:szCs w:val="24"/>
        </w:rPr>
        <w:t xml:space="preserve"> in the moonlight </w:t>
      </w:r>
      <w:r w:rsidR="00DA4F2F" w:rsidRPr="00631BB5">
        <w:rPr>
          <w:rFonts w:ascii="Times New Roman" w:hAnsi="Times New Roman" w:cs="Times New Roman"/>
          <w:sz w:val="24"/>
          <w:szCs w:val="24"/>
        </w:rPr>
        <w:t>scenery</w:t>
      </w:r>
      <w:r w:rsidR="002805DD" w:rsidRPr="00631BB5">
        <w:rPr>
          <w:rFonts w:ascii="Times New Roman" w:hAnsi="Times New Roman" w:cs="Times New Roman"/>
          <w:sz w:val="24"/>
          <w:szCs w:val="24"/>
        </w:rPr>
        <w:t xml:space="preserve"> away from </w:t>
      </w:r>
      <w:r w:rsidR="008B02FA" w:rsidRPr="00631BB5">
        <w:rPr>
          <w:rFonts w:ascii="Times New Roman" w:hAnsi="Times New Roman" w:cs="Times New Roman"/>
          <w:sz w:val="24"/>
          <w:szCs w:val="24"/>
        </w:rPr>
        <w:t xml:space="preserve">Palestine and </w:t>
      </w:r>
      <w:r w:rsidR="008B02FA" w:rsidRPr="00631BB5">
        <w:rPr>
          <w:rFonts w:ascii="Times New Roman" w:hAnsi="Times New Roman" w:cs="Times New Roman"/>
          <w:sz w:val="24"/>
          <w:szCs w:val="24"/>
        </w:rPr>
        <w:lastRenderedPageBreak/>
        <w:t xml:space="preserve">beyond the </w:t>
      </w:r>
      <w:r w:rsidR="00DA4F2F" w:rsidRPr="00631BB5">
        <w:rPr>
          <w:rFonts w:ascii="Times New Roman" w:hAnsi="Times New Roman" w:cs="Times New Roman"/>
          <w:sz w:val="24"/>
          <w:szCs w:val="24"/>
        </w:rPr>
        <w:t>territory</w:t>
      </w:r>
      <w:r w:rsidR="008B02FA" w:rsidRPr="00631BB5">
        <w:rPr>
          <w:rFonts w:ascii="Times New Roman" w:hAnsi="Times New Roman" w:cs="Times New Roman"/>
          <w:sz w:val="24"/>
          <w:szCs w:val="24"/>
        </w:rPr>
        <w:t xml:space="preserve"> of </w:t>
      </w:r>
      <w:r w:rsidR="00BF6C55" w:rsidRPr="00631BB5">
        <w:rPr>
          <w:rFonts w:ascii="Times New Roman" w:hAnsi="Times New Roman" w:cs="Times New Roman"/>
          <w:noProof/>
          <w:sz w:val="24"/>
          <w:szCs w:val="24"/>
        </w:rPr>
        <w:t>K</w:t>
      </w:r>
      <w:r w:rsidR="008B02FA" w:rsidRPr="00631BB5">
        <w:rPr>
          <w:rFonts w:ascii="Times New Roman" w:hAnsi="Times New Roman" w:cs="Times New Roman"/>
          <w:noProof/>
          <w:sz w:val="24"/>
          <w:szCs w:val="24"/>
        </w:rPr>
        <w:t>ing</w:t>
      </w:r>
      <w:r w:rsidR="00C83306" w:rsidRPr="00631BB5">
        <w:rPr>
          <w:rFonts w:ascii="Times New Roman" w:hAnsi="Times New Roman" w:cs="Times New Roman"/>
          <w:sz w:val="24"/>
          <w:szCs w:val="24"/>
        </w:rPr>
        <w:t>Herod</w:t>
      </w:r>
      <w:r w:rsidR="008B02FA" w:rsidRPr="00631BB5">
        <w:rPr>
          <w:rFonts w:ascii="Times New Roman" w:hAnsi="Times New Roman" w:cs="Times New Roman"/>
          <w:sz w:val="24"/>
          <w:szCs w:val="24"/>
        </w:rPr>
        <w:t xml:space="preserve"> to Egypt, which was still in the </w:t>
      </w:r>
      <w:r w:rsidR="00DA4F2F" w:rsidRPr="00631BB5">
        <w:rPr>
          <w:rFonts w:ascii="Times New Roman" w:hAnsi="Times New Roman" w:cs="Times New Roman"/>
          <w:sz w:val="24"/>
          <w:szCs w:val="24"/>
        </w:rPr>
        <w:t>territories</w:t>
      </w:r>
      <w:r w:rsidR="008B02FA" w:rsidRPr="00631BB5">
        <w:rPr>
          <w:rFonts w:ascii="Times New Roman" w:hAnsi="Times New Roman" w:cs="Times New Roman"/>
          <w:sz w:val="24"/>
          <w:szCs w:val="24"/>
        </w:rPr>
        <w:t xml:space="preserve"> of the </w:t>
      </w:r>
      <w:r w:rsidR="00DA4F2F" w:rsidRPr="00631BB5">
        <w:rPr>
          <w:rFonts w:ascii="Times New Roman" w:hAnsi="Times New Roman" w:cs="Times New Roman"/>
          <w:sz w:val="24"/>
          <w:szCs w:val="24"/>
        </w:rPr>
        <w:t>Roman Empire</w:t>
      </w:r>
      <w:r w:rsidR="008B02FA" w:rsidRPr="00631BB5">
        <w:rPr>
          <w:rFonts w:ascii="Times New Roman" w:hAnsi="Times New Roman" w:cs="Times New Roman"/>
          <w:sz w:val="24"/>
          <w:szCs w:val="24"/>
        </w:rPr>
        <w:t xml:space="preserve">. </w:t>
      </w:r>
      <w:r w:rsidR="00DA4F2F" w:rsidRPr="00631BB5">
        <w:rPr>
          <w:rFonts w:ascii="Times New Roman" w:hAnsi="Times New Roman" w:cs="Times New Roman"/>
          <w:sz w:val="24"/>
          <w:szCs w:val="24"/>
        </w:rPr>
        <w:t>Paradoxically</w:t>
      </w:r>
      <w:r w:rsidR="00E152E2" w:rsidRPr="00631BB5">
        <w:rPr>
          <w:rFonts w:ascii="Times New Roman" w:hAnsi="Times New Roman" w:cs="Times New Roman"/>
          <w:sz w:val="24"/>
          <w:szCs w:val="24"/>
        </w:rPr>
        <w:t>, Egypt turned ou</w:t>
      </w:r>
      <w:r w:rsidR="001B6360" w:rsidRPr="00631BB5">
        <w:rPr>
          <w:rFonts w:ascii="Times New Roman" w:hAnsi="Times New Roman" w:cs="Times New Roman"/>
          <w:sz w:val="24"/>
          <w:szCs w:val="24"/>
        </w:rPr>
        <w:t>t to be a place for safety for J</w:t>
      </w:r>
      <w:r w:rsidR="00E152E2" w:rsidRPr="00631BB5">
        <w:rPr>
          <w:rFonts w:ascii="Times New Roman" w:hAnsi="Times New Roman" w:cs="Times New Roman"/>
          <w:sz w:val="24"/>
          <w:szCs w:val="24"/>
        </w:rPr>
        <w:t xml:space="preserve">oseph, </w:t>
      </w:r>
      <w:r w:rsidR="001B6360" w:rsidRPr="00631BB5">
        <w:rPr>
          <w:rFonts w:ascii="Times New Roman" w:hAnsi="Times New Roman" w:cs="Times New Roman"/>
          <w:sz w:val="24"/>
          <w:szCs w:val="24"/>
        </w:rPr>
        <w:t>Mary</w:t>
      </w:r>
      <w:r w:rsidR="00BF6C55" w:rsidRPr="00631BB5">
        <w:rPr>
          <w:rFonts w:ascii="Times New Roman" w:hAnsi="Times New Roman" w:cs="Times New Roman"/>
          <w:sz w:val="24"/>
          <w:szCs w:val="24"/>
        </w:rPr>
        <w:t>,</w:t>
      </w:r>
      <w:r w:rsidR="00E152E2" w:rsidRPr="00631BB5">
        <w:rPr>
          <w:rFonts w:ascii="Times New Roman" w:hAnsi="Times New Roman" w:cs="Times New Roman"/>
          <w:noProof/>
          <w:sz w:val="24"/>
          <w:szCs w:val="24"/>
        </w:rPr>
        <w:t>and</w:t>
      </w:r>
      <w:r w:rsidR="00E152E2" w:rsidRPr="00631BB5">
        <w:rPr>
          <w:rFonts w:ascii="Times New Roman" w:hAnsi="Times New Roman" w:cs="Times New Roman"/>
          <w:sz w:val="24"/>
          <w:szCs w:val="24"/>
        </w:rPr>
        <w:t xml:space="preserve"> baby </w:t>
      </w:r>
      <w:r w:rsidR="00C83306" w:rsidRPr="00631BB5">
        <w:rPr>
          <w:rFonts w:ascii="Times New Roman" w:hAnsi="Times New Roman" w:cs="Times New Roman"/>
          <w:sz w:val="24"/>
          <w:szCs w:val="24"/>
        </w:rPr>
        <w:t>Jesus</w:t>
      </w:r>
      <w:r w:rsidR="00E152E2" w:rsidRPr="00631BB5">
        <w:rPr>
          <w:rFonts w:ascii="Times New Roman" w:hAnsi="Times New Roman" w:cs="Times New Roman"/>
          <w:sz w:val="24"/>
          <w:szCs w:val="24"/>
        </w:rPr>
        <w:t xml:space="preserve">, after being a </w:t>
      </w:r>
      <w:r w:rsidR="00DA4F2F" w:rsidRPr="00631BB5">
        <w:rPr>
          <w:rFonts w:ascii="Times New Roman" w:hAnsi="Times New Roman" w:cs="Times New Roman"/>
          <w:sz w:val="24"/>
          <w:szCs w:val="24"/>
        </w:rPr>
        <w:t>bondage</w:t>
      </w:r>
      <w:r w:rsidR="00E152E2" w:rsidRPr="00631BB5">
        <w:rPr>
          <w:rFonts w:ascii="Times New Roman" w:hAnsi="Times New Roman" w:cs="Times New Roman"/>
          <w:sz w:val="24"/>
          <w:szCs w:val="24"/>
        </w:rPr>
        <w:t xml:space="preserve"> place for the </w:t>
      </w:r>
      <w:r w:rsidR="00631BB5" w:rsidRPr="00631BB5">
        <w:rPr>
          <w:rFonts w:ascii="Times New Roman" w:hAnsi="Times New Roman" w:cs="Times New Roman"/>
          <w:sz w:val="24"/>
          <w:szCs w:val="24"/>
        </w:rPr>
        <w:t>Israelites</w:t>
      </w:r>
      <w:r w:rsidR="00631BB5">
        <w:rPr>
          <w:rFonts w:ascii="Times New Roman" w:hAnsi="Times New Roman" w:cs="Times New Roman"/>
          <w:sz w:val="24"/>
          <w:szCs w:val="24"/>
        </w:rPr>
        <w:t xml:space="preserve"> (</w:t>
      </w:r>
      <w:r w:rsidR="00631BB5" w:rsidRPr="00631BB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Mathews,</w:t>
      </w:r>
      <w:r w:rsidR="00631BB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pg. 89</w:t>
      </w:r>
      <w:r w:rsidR="00631BB5">
        <w:rPr>
          <w:rFonts w:ascii="Times New Roman" w:hAnsi="Times New Roman" w:cs="Times New Roman"/>
          <w:sz w:val="24"/>
          <w:szCs w:val="24"/>
        </w:rPr>
        <w:t>)</w:t>
      </w:r>
      <w:r w:rsidR="00E152E2" w:rsidRPr="00631BB5">
        <w:rPr>
          <w:rFonts w:ascii="Times New Roman" w:hAnsi="Times New Roman" w:cs="Times New Roman"/>
          <w:sz w:val="24"/>
          <w:szCs w:val="24"/>
        </w:rPr>
        <w:t xml:space="preserve">. </w:t>
      </w:r>
      <w:r w:rsidR="001B6360" w:rsidRPr="00631BB5">
        <w:rPr>
          <w:rFonts w:ascii="Times New Roman" w:hAnsi="Times New Roman" w:cs="Times New Roman"/>
          <w:sz w:val="24"/>
          <w:szCs w:val="24"/>
        </w:rPr>
        <w:t xml:space="preserve">This reminds us in some ways currently of Germany, having </w:t>
      </w:r>
      <w:r w:rsidR="00DA4F2F" w:rsidRPr="00631BB5">
        <w:rPr>
          <w:rFonts w:ascii="Times New Roman" w:hAnsi="Times New Roman" w:cs="Times New Roman"/>
          <w:sz w:val="24"/>
          <w:szCs w:val="24"/>
        </w:rPr>
        <w:t>oppressed</w:t>
      </w:r>
      <w:r w:rsidR="00C83306" w:rsidRPr="00631BB5">
        <w:rPr>
          <w:rFonts w:ascii="Times New Roman" w:hAnsi="Times New Roman" w:cs="Times New Roman"/>
          <w:sz w:val="24"/>
          <w:szCs w:val="24"/>
        </w:rPr>
        <w:t>Jews</w:t>
      </w:r>
      <w:r w:rsidR="001B6360" w:rsidRPr="00631BB5">
        <w:rPr>
          <w:rFonts w:ascii="Times New Roman" w:hAnsi="Times New Roman" w:cs="Times New Roman"/>
          <w:sz w:val="24"/>
          <w:szCs w:val="24"/>
        </w:rPr>
        <w:t xml:space="preserve"> back in the 20</w:t>
      </w:r>
      <w:r w:rsidR="001B6360" w:rsidRPr="00631BB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B6360" w:rsidRPr="00631BB5">
        <w:rPr>
          <w:rFonts w:ascii="Times New Roman" w:hAnsi="Times New Roman" w:cs="Times New Roman"/>
          <w:sz w:val="24"/>
          <w:szCs w:val="24"/>
        </w:rPr>
        <w:t xml:space="preserve"> century, welcoming </w:t>
      </w:r>
      <w:r w:rsidR="00C83306" w:rsidRPr="00631BB5">
        <w:rPr>
          <w:rFonts w:ascii="Times New Roman" w:hAnsi="Times New Roman" w:cs="Times New Roman"/>
          <w:sz w:val="24"/>
          <w:szCs w:val="24"/>
        </w:rPr>
        <w:t>Middle East</w:t>
      </w:r>
      <w:r w:rsidR="001B6360" w:rsidRPr="00631BB5">
        <w:rPr>
          <w:rFonts w:ascii="Times New Roman" w:hAnsi="Times New Roman" w:cs="Times New Roman"/>
          <w:sz w:val="24"/>
          <w:szCs w:val="24"/>
        </w:rPr>
        <w:t xml:space="preserve"> refugees currently in the 21</w:t>
      </w:r>
      <w:r w:rsidR="001B6360" w:rsidRPr="00631BB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B6360" w:rsidRPr="00631BB5">
        <w:rPr>
          <w:rFonts w:ascii="Times New Roman" w:hAnsi="Times New Roman" w:cs="Times New Roman"/>
          <w:sz w:val="24"/>
          <w:szCs w:val="24"/>
        </w:rPr>
        <w:t xml:space="preserve"> century. </w:t>
      </w:r>
      <w:r w:rsidR="0023727A" w:rsidRPr="00631BB5">
        <w:rPr>
          <w:rFonts w:ascii="Times New Roman" w:hAnsi="Times New Roman" w:cs="Times New Roman"/>
          <w:sz w:val="24"/>
          <w:szCs w:val="24"/>
        </w:rPr>
        <w:t xml:space="preserve"> It is not </w:t>
      </w:r>
      <w:r w:rsidR="00DA4F2F" w:rsidRPr="00631BB5">
        <w:rPr>
          <w:rFonts w:ascii="Times New Roman" w:hAnsi="Times New Roman" w:cs="Times New Roman"/>
          <w:sz w:val="24"/>
          <w:szCs w:val="24"/>
        </w:rPr>
        <w:t>amazing</w:t>
      </w:r>
      <w:r w:rsidR="0023727A" w:rsidRPr="00631BB5">
        <w:rPr>
          <w:rFonts w:ascii="Times New Roman" w:hAnsi="Times New Roman" w:cs="Times New Roman"/>
          <w:sz w:val="24"/>
          <w:szCs w:val="24"/>
        </w:rPr>
        <w:t xml:space="preserve"> that </w:t>
      </w:r>
      <w:r w:rsidR="00C83306" w:rsidRPr="00631BB5">
        <w:rPr>
          <w:rFonts w:ascii="Times New Roman" w:hAnsi="Times New Roman" w:cs="Times New Roman"/>
          <w:sz w:val="24"/>
          <w:szCs w:val="24"/>
        </w:rPr>
        <w:t>Egypt’s</w:t>
      </w:r>
      <w:r w:rsidR="0023727A" w:rsidRPr="00631BB5">
        <w:rPr>
          <w:rFonts w:ascii="Times New Roman" w:hAnsi="Times New Roman" w:cs="Times New Roman"/>
          <w:sz w:val="24"/>
          <w:szCs w:val="24"/>
        </w:rPr>
        <w:t xml:space="preserve"> Coptic Christians art celebrates the flight into Egypt. </w:t>
      </w:r>
      <w:r w:rsidR="00DA4F2F" w:rsidRPr="00631BB5">
        <w:rPr>
          <w:rFonts w:ascii="Times New Roman" w:hAnsi="Times New Roman" w:cs="Times New Roman"/>
          <w:sz w:val="24"/>
          <w:szCs w:val="24"/>
        </w:rPr>
        <w:t>Coptic</w:t>
      </w:r>
      <w:r w:rsidR="0023727A" w:rsidRPr="00631BB5">
        <w:rPr>
          <w:rFonts w:ascii="Times New Roman" w:hAnsi="Times New Roman" w:cs="Times New Roman"/>
          <w:sz w:val="24"/>
          <w:szCs w:val="24"/>
        </w:rPr>
        <w:t xml:space="preserve"> feel blessed that their savior </w:t>
      </w:r>
      <w:r w:rsidR="00DA4F2F" w:rsidRPr="00631BB5">
        <w:rPr>
          <w:rFonts w:ascii="Times New Roman" w:hAnsi="Times New Roman" w:cs="Times New Roman"/>
          <w:sz w:val="24"/>
          <w:szCs w:val="24"/>
        </w:rPr>
        <w:t>stayed</w:t>
      </w:r>
      <w:r w:rsidR="0023727A" w:rsidRPr="00631BB5">
        <w:rPr>
          <w:rFonts w:ascii="Times New Roman" w:hAnsi="Times New Roman" w:cs="Times New Roman"/>
          <w:sz w:val="24"/>
          <w:szCs w:val="24"/>
        </w:rPr>
        <w:t xml:space="preserve"> as a refugee with his parents in their country, even as they are under </w:t>
      </w:r>
      <w:r w:rsidR="00DA4F2F" w:rsidRPr="00631BB5">
        <w:rPr>
          <w:rFonts w:ascii="Times New Roman" w:hAnsi="Times New Roman" w:cs="Times New Roman"/>
          <w:sz w:val="24"/>
          <w:szCs w:val="24"/>
        </w:rPr>
        <w:t>extensive</w:t>
      </w:r>
      <w:r w:rsidR="0023727A" w:rsidRPr="00631BB5">
        <w:rPr>
          <w:rFonts w:ascii="Times New Roman" w:hAnsi="Times New Roman" w:cs="Times New Roman"/>
          <w:sz w:val="24"/>
          <w:szCs w:val="24"/>
        </w:rPr>
        <w:t xml:space="preserve"> discrimination in their own nation at present. </w:t>
      </w:r>
      <w:r w:rsidR="009F38FC" w:rsidRPr="00631BB5">
        <w:rPr>
          <w:rFonts w:ascii="Times New Roman" w:hAnsi="Times New Roman" w:cs="Times New Roman"/>
          <w:sz w:val="24"/>
          <w:szCs w:val="24"/>
        </w:rPr>
        <w:t xml:space="preserve">Tanner’s work has educated me greatly and in several ways. </w:t>
      </w:r>
      <w:r w:rsidR="009B6E48" w:rsidRPr="00631BB5">
        <w:rPr>
          <w:rFonts w:ascii="Times New Roman" w:hAnsi="Times New Roman" w:cs="Times New Roman"/>
          <w:sz w:val="24"/>
          <w:szCs w:val="24"/>
        </w:rPr>
        <w:t xml:space="preserve">The theme presented in his work first gives me inspiration as a Christian. The life history of Tanner up to the time of his paintings has taught me on the importance of humility and determination in everything that I do. </w:t>
      </w:r>
      <w:r w:rsidR="002A44F6" w:rsidRPr="00631BB5">
        <w:rPr>
          <w:rFonts w:ascii="Times New Roman" w:hAnsi="Times New Roman" w:cs="Times New Roman"/>
          <w:sz w:val="24"/>
          <w:szCs w:val="24"/>
        </w:rPr>
        <w:t xml:space="preserve"> I value Tanner’s hard work despite the hard situations that he went through because of his race. </w:t>
      </w:r>
      <w:r w:rsidR="008D00D0" w:rsidRPr="00631BB5">
        <w:rPr>
          <w:rFonts w:ascii="Times New Roman" w:hAnsi="Times New Roman" w:cs="Times New Roman"/>
          <w:sz w:val="24"/>
          <w:szCs w:val="24"/>
        </w:rPr>
        <w:t xml:space="preserve">Most importantly, the painting reminds me to humble myself as I </w:t>
      </w:r>
      <w:r w:rsidR="00DA4F2F" w:rsidRPr="00631BB5">
        <w:rPr>
          <w:rFonts w:ascii="Times New Roman" w:hAnsi="Times New Roman" w:cs="Times New Roman"/>
          <w:sz w:val="24"/>
          <w:szCs w:val="24"/>
        </w:rPr>
        <w:t>reflect</w:t>
      </w:r>
      <w:r w:rsidR="008D00D0" w:rsidRPr="00631BB5">
        <w:rPr>
          <w:rFonts w:ascii="Times New Roman" w:hAnsi="Times New Roman" w:cs="Times New Roman"/>
          <w:sz w:val="24"/>
          <w:szCs w:val="24"/>
        </w:rPr>
        <w:t xml:space="preserve"> my savior coming into the world. It helps me to reflect on the </w:t>
      </w:r>
      <w:r w:rsidR="00DA4F2F" w:rsidRPr="00631BB5">
        <w:rPr>
          <w:rFonts w:ascii="Times New Roman" w:hAnsi="Times New Roman" w:cs="Times New Roman"/>
          <w:sz w:val="24"/>
          <w:szCs w:val="24"/>
        </w:rPr>
        <w:t>delicacy</w:t>
      </w:r>
      <w:r w:rsidR="008D00D0" w:rsidRPr="00631BB5">
        <w:rPr>
          <w:rFonts w:ascii="Times New Roman" w:hAnsi="Times New Roman" w:cs="Times New Roman"/>
          <w:sz w:val="24"/>
          <w:szCs w:val="24"/>
        </w:rPr>
        <w:t xml:space="preserve"> of life in a world of </w:t>
      </w:r>
      <w:r w:rsidR="00DA4F2F" w:rsidRPr="00631BB5">
        <w:rPr>
          <w:rFonts w:ascii="Times New Roman" w:hAnsi="Times New Roman" w:cs="Times New Roman"/>
          <w:sz w:val="24"/>
          <w:szCs w:val="24"/>
        </w:rPr>
        <w:t>doubt</w:t>
      </w:r>
      <w:r w:rsidR="008D00D0" w:rsidRPr="00631BB5">
        <w:rPr>
          <w:rFonts w:ascii="Times New Roman" w:hAnsi="Times New Roman" w:cs="Times New Roman"/>
          <w:sz w:val="24"/>
          <w:szCs w:val="24"/>
        </w:rPr>
        <w:t xml:space="preserve"> and </w:t>
      </w:r>
      <w:r w:rsidR="00DA4F2F" w:rsidRPr="00631BB5">
        <w:rPr>
          <w:rFonts w:ascii="Times New Roman" w:hAnsi="Times New Roman" w:cs="Times New Roman"/>
          <w:sz w:val="24"/>
          <w:szCs w:val="24"/>
        </w:rPr>
        <w:t>vehemence</w:t>
      </w:r>
      <w:r w:rsidR="008D00D0" w:rsidRPr="00631B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303B" w:rsidRDefault="0050303B" w:rsidP="005030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03B" w:rsidRDefault="0050303B" w:rsidP="005030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03B" w:rsidRDefault="0050303B" w:rsidP="005030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03B" w:rsidRDefault="0050303B" w:rsidP="005030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03B" w:rsidRDefault="0050303B" w:rsidP="005030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03B" w:rsidRDefault="0050303B" w:rsidP="005030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03B" w:rsidRDefault="0050303B" w:rsidP="005030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303B" w:rsidRDefault="0050303B" w:rsidP="005030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1BB5" w:rsidRPr="00631BB5" w:rsidRDefault="00631BB5" w:rsidP="005030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C03B27" w:rsidRPr="00631BB5" w:rsidRDefault="00C03B27" w:rsidP="0050303B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631BB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Tanner, Henry O, and Anna O. Marley. </w:t>
      </w:r>
      <w:r w:rsidRPr="00631BB5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Henry Ossawa Tanner: Modern Spirit</w:t>
      </w:r>
      <w:r w:rsidRPr="00631BB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Philadelphia [Pa.: Pennsylvania Academy of the Fine Arts, 2012. Print.</w:t>
      </w:r>
    </w:p>
    <w:p w:rsidR="00C03B27" w:rsidRPr="00631BB5" w:rsidRDefault="00C03B27" w:rsidP="0050303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31BB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Mathews, Marcia M. </w:t>
      </w:r>
      <w:r w:rsidRPr="00631BB5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Henry Ossawa Tanner: American Artist</w:t>
      </w:r>
      <w:r w:rsidRPr="00631BB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Univ. Of Chicago Press, 1969. Print.</w:t>
      </w:r>
    </w:p>
    <w:p w:rsidR="00970E15" w:rsidRPr="00631BB5" w:rsidRDefault="00970E15" w:rsidP="0050303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70E15" w:rsidRPr="00631BB5" w:rsidSect="006E741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C05" w:rsidRDefault="00884C05" w:rsidP="0050303B">
      <w:pPr>
        <w:spacing w:after="0" w:line="240" w:lineRule="auto"/>
      </w:pPr>
      <w:r>
        <w:separator/>
      </w:r>
    </w:p>
  </w:endnote>
  <w:endnote w:type="continuationSeparator" w:id="1">
    <w:p w:rsidR="00884C05" w:rsidRDefault="00884C05" w:rsidP="00503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C05" w:rsidRDefault="00884C05" w:rsidP="0050303B">
      <w:pPr>
        <w:spacing w:after="0" w:line="240" w:lineRule="auto"/>
      </w:pPr>
      <w:r>
        <w:separator/>
      </w:r>
    </w:p>
  </w:footnote>
  <w:footnote w:type="continuationSeparator" w:id="1">
    <w:p w:rsidR="00884C05" w:rsidRDefault="00884C05" w:rsidP="00503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03B" w:rsidRPr="0050303B" w:rsidRDefault="0050303B" w:rsidP="0050303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0303B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13312575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E741B" w:rsidRPr="005030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30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E741B" w:rsidRPr="005030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0A7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E741B" w:rsidRPr="005030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tzAyMbE0MzAxMTYzMDBW0lEKTi0uzszPAykwrAUAIgmxmiwAAAA="/>
  </w:docVars>
  <w:rsids>
    <w:rsidRoot w:val="007239D7"/>
    <w:rsid w:val="00095EB5"/>
    <w:rsid w:val="001B6360"/>
    <w:rsid w:val="001F52F2"/>
    <w:rsid w:val="00203698"/>
    <w:rsid w:val="0023727A"/>
    <w:rsid w:val="00251238"/>
    <w:rsid w:val="002736DE"/>
    <w:rsid w:val="002805DD"/>
    <w:rsid w:val="00292352"/>
    <w:rsid w:val="002926F3"/>
    <w:rsid w:val="002A44F6"/>
    <w:rsid w:val="00317CF7"/>
    <w:rsid w:val="003E69A2"/>
    <w:rsid w:val="003F13DA"/>
    <w:rsid w:val="004D191A"/>
    <w:rsid w:val="0050303B"/>
    <w:rsid w:val="0056292F"/>
    <w:rsid w:val="00577EB5"/>
    <w:rsid w:val="00593AA4"/>
    <w:rsid w:val="005D1996"/>
    <w:rsid w:val="005E5A5C"/>
    <w:rsid w:val="00631BB5"/>
    <w:rsid w:val="00646C4D"/>
    <w:rsid w:val="00646E11"/>
    <w:rsid w:val="00663608"/>
    <w:rsid w:val="006E741B"/>
    <w:rsid w:val="007239D7"/>
    <w:rsid w:val="0073770E"/>
    <w:rsid w:val="00770394"/>
    <w:rsid w:val="00820ACF"/>
    <w:rsid w:val="00841A81"/>
    <w:rsid w:val="00884C05"/>
    <w:rsid w:val="008B02FA"/>
    <w:rsid w:val="008D00D0"/>
    <w:rsid w:val="00970E15"/>
    <w:rsid w:val="00992353"/>
    <w:rsid w:val="009B6E48"/>
    <w:rsid w:val="009F38FC"/>
    <w:rsid w:val="00A135C4"/>
    <w:rsid w:val="00B01776"/>
    <w:rsid w:val="00B54B35"/>
    <w:rsid w:val="00BC0362"/>
    <w:rsid w:val="00BD0FC5"/>
    <w:rsid w:val="00BF6C55"/>
    <w:rsid w:val="00C03B27"/>
    <w:rsid w:val="00C22051"/>
    <w:rsid w:val="00C46A4E"/>
    <w:rsid w:val="00C83306"/>
    <w:rsid w:val="00C957CF"/>
    <w:rsid w:val="00CD3A15"/>
    <w:rsid w:val="00CE6858"/>
    <w:rsid w:val="00DA4F2F"/>
    <w:rsid w:val="00E0426D"/>
    <w:rsid w:val="00E152E2"/>
    <w:rsid w:val="00E50ED0"/>
    <w:rsid w:val="00E5575F"/>
    <w:rsid w:val="00E9734E"/>
    <w:rsid w:val="00EE31DE"/>
    <w:rsid w:val="00F00A7B"/>
    <w:rsid w:val="00F23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3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03B"/>
  </w:style>
  <w:style w:type="paragraph" w:styleId="Footer">
    <w:name w:val="footer"/>
    <w:basedOn w:val="Normal"/>
    <w:link w:val="FooterChar"/>
    <w:uiPriority w:val="99"/>
    <w:unhideWhenUsed/>
    <w:rsid w:val="00503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0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2018-08-09T02:37:00Z</dcterms:created>
  <dcterms:modified xsi:type="dcterms:W3CDTF">2018-08-09T02:37:00Z</dcterms:modified>
</cp:coreProperties>
</file>